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14911" w14:textId="77777777" w:rsidR="007A5CB1" w:rsidRPr="00855488" w:rsidRDefault="007A5CB1" w:rsidP="007A5CB1">
      <w:pPr>
        <w:spacing w:after="0" w:line="240" w:lineRule="auto"/>
        <w:jc w:val="center"/>
        <w:rPr>
          <w:rStyle w:val="NumbersChar"/>
          <w:rFonts w:ascii="Aptos" w:eastAsiaTheme="minorHAnsi" w:hAnsi="Aptos" w:cstheme="minorHAnsi"/>
          <w:color w:val="0070C0"/>
          <w:szCs w:val="24"/>
          <w:lang w:eastAsia="ru-RU"/>
        </w:rPr>
      </w:pPr>
      <w:r w:rsidRPr="00855488">
        <w:rPr>
          <w:rStyle w:val="NumbersChar"/>
          <w:rFonts w:ascii="Aptos" w:eastAsiaTheme="minorHAnsi" w:hAnsi="Aptos" w:cstheme="minorHAnsi"/>
          <w:color w:val="000000" w:themeColor="text1"/>
          <w:szCs w:val="24"/>
          <w:lang w:val="en-GB" w:eastAsia="ru-RU"/>
        </w:rPr>
        <w:t>ATTACHMENT A</w:t>
      </w:r>
      <w:r w:rsidRPr="00855488">
        <w:rPr>
          <w:rStyle w:val="NumbersChar"/>
          <w:rFonts w:ascii="Aptos" w:eastAsiaTheme="minorHAnsi" w:hAnsi="Aptos" w:cstheme="minorHAnsi"/>
          <w:color w:val="000000" w:themeColor="text1"/>
          <w:szCs w:val="24"/>
          <w:lang w:eastAsia="ru-RU"/>
        </w:rPr>
        <w:t xml:space="preserve"> / </w:t>
      </w:r>
      <w:r w:rsidRPr="00855488">
        <w:rPr>
          <w:rStyle w:val="NumbersChar"/>
          <w:rFonts w:ascii="Aptos" w:eastAsiaTheme="minorHAnsi" w:hAnsi="Aptos" w:cstheme="minorHAnsi"/>
          <w:color w:val="0070C0"/>
          <w:szCs w:val="24"/>
          <w:lang w:eastAsia="ru-RU"/>
        </w:rPr>
        <w:t>ДОДАТОК А.</w:t>
      </w:r>
    </w:p>
    <w:p w14:paraId="495CE026" w14:textId="77777777" w:rsidR="007A5CB1" w:rsidRPr="00855488" w:rsidRDefault="007A5CB1" w:rsidP="007A5CB1">
      <w:pPr>
        <w:spacing w:after="0" w:line="240" w:lineRule="auto"/>
        <w:jc w:val="center"/>
        <w:rPr>
          <w:rStyle w:val="NumbersChar"/>
          <w:rFonts w:ascii="Aptos" w:eastAsiaTheme="minorHAnsi" w:hAnsi="Aptos" w:cstheme="minorHAnsi"/>
          <w:b w:val="0"/>
          <w:bCs w:val="0"/>
          <w:color w:val="0070C0"/>
          <w:szCs w:val="24"/>
          <w:lang w:eastAsia="ru-RU"/>
        </w:rPr>
      </w:pPr>
      <w:r w:rsidRPr="00855488">
        <w:rPr>
          <w:rStyle w:val="NumbersChar"/>
          <w:rFonts w:ascii="Aptos" w:eastAsiaTheme="minorHAnsi" w:hAnsi="Aptos" w:cstheme="minorHAnsi"/>
          <w:color w:val="0070C0"/>
          <w:szCs w:val="24"/>
          <w:lang w:val="en-GB" w:eastAsia="ru-RU"/>
        </w:rPr>
        <w:t xml:space="preserve"> </w:t>
      </w:r>
      <w:r w:rsidRPr="00855488">
        <w:rPr>
          <w:rStyle w:val="NumbersChar"/>
          <w:rFonts w:ascii="Aptos" w:eastAsiaTheme="minorHAnsi" w:hAnsi="Aptos" w:cstheme="minorHAnsi"/>
          <w:color w:val="000000" w:themeColor="text1"/>
          <w:szCs w:val="24"/>
          <w:lang w:val="en-GB" w:eastAsia="ru-RU"/>
        </w:rPr>
        <w:t>TECHNICAL SPECIFICATION/</w:t>
      </w:r>
      <w:r w:rsidRPr="00855488">
        <w:rPr>
          <w:rStyle w:val="NumbersChar"/>
          <w:rFonts w:ascii="Aptos" w:eastAsiaTheme="minorHAnsi" w:hAnsi="Aptos" w:cstheme="minorHAnsi"/>
          <w:color w:val="0070C0"/>
          <w:szCs w:val="24"/>
          <w:lang w:eastAsia="ru-RU"/>
        </w:rPr>
        <w:t>ТЕХНІЧНА СПЕЦИФІКАЦІЯ.</w:t>
      </w:r>
    </w:p>
    <w:p w14:paraId="0B0FFCE1" w14:textId="3BAB32F0" w:rsidR="007A5CB1" w:rsidRPr="00855488" w:rsidRDefault="007A5CB1" w:rsidP="007A5CB1">
      <w:pPr>
        <w:spacing w:after="0" w:line="240" w:lineRule="auto"/>
        <w:jc w:val="center"/>
        <w:rPr>
          <w:rFonts w:ascii="Aptos" w:hAnsi="Aptos" w:cstheme="minorHAnsi"/>
          <w:b/>
          <w:color w:val="000000" w:themeColor="text1"/>
          <w:sz w:val="24"/>
          <w:szCs w:val="24"/>
          <w:lang w:val="uk-UA"/>
        </w:rPr>
      </w:pPr>
      <w:r w:rsidRPr="00855488">
        <w:rPr>
          <w:rFonts w:ascii="Aptos" w:hAnsi="Aptos" w:cstheme="minorHAnsi"/>
          <w:b/>
          <w:sz w:val="24"/>
          <w:szCs w:val="24"/>
        </w:rPr>
        <w:t xml:space="preserve">Purchase of </w:t>
      </w:r>
      <w:r w:rsidR="009562DF" w:rsidRPr="00855488">
        <w:rPr>
          <w:rFonts w:ascii="Aptos" w:eastAsia="Times New Roman" w:hAnsi="Aptos" w:cstheme="minorHAnsi"/>
          <w:b/>
          <w:bCs/>
          <w:sz w:val="24"/>
          <w:szCs w:val="24"/>
        </w:rPr>
        <w:t xml:space="preserve">backhoe loaders </w:t>
      </w:r>
      <w:r w:rsidRPr="00855488">
        <w:rPr>
          <w:rFonts w:ascii="Aptos" w:hAnsi="Aptos" w:cstheme="minorHAnsi"/>
          <w:b/>
          <w:sz w:val="24"/>
          <w:szCs w:val="24"/>
        </w:rPr>
        <w:t>with additional equipment</w:t>
      </w:r>
      <w:r w:rsidRPr="00855488">
        <w:rPr>
          <w:rFonts w:ascii="Aptos" w:hAnsi="Aptos" w:cstheme="minorHAnsi"/>
          <w:b/>
          <w:sz w:val="24"/>
          <w:szCs w:val="24"/>
          <w:lang w:val="uk-UA"/>
        </w:rPr>
        <w:t>.</w:t>
      </w:r>
      <w:r w:rsidRPr="00855488">
        <w:rPr>
          <w:rFonts w:ascii="Aptos" w:hAnsi="Aptos" w:cstheme="minorHAnsi"/>
          <w:b/>
          <w:sz w:val="24"/>
          <w:szCs w:val="24"/>
        </w:rPr>
        <w:t xml:space="preserve"> </w:t>
      </w:r>
      <w:r w:rsidRPr="00855488">
        <w:rPr>
          <w:rFonts w:ascii="Aptos" w:hAnsi="Aptos" w:cstheme="minorHAnsi"/>
          <w:b/>
          <w:color w:val="000000" w:themeColor="text1"/>
          <w:sz w:val="24"/>
          <w:szCs w:val="24"/>
          <w:lang w:val="uk-UA"/>
        </w:rPr>
        <w:t xml:space="preserve">/ </w:t>
      </w:r>
    </w:p>
    <w:p w14:paraId="7F650CDD" w14:textId="4CAD79C0" w:rsidR="007A5CB1" w:rsidRPr="00855488" w:rsidRDefault="007A5CB1" w:rsidP="007A5CB1">
      <w:pPr>
        <w:spacing w:after="0" w:line="240" w:lineRule="auto"/>
        <w:jc w:val="center"/>
        <w:rPr>
          <w:rFonts w:ascii="Aptos" w:hAnsi="Aptos" w:cstheme="minorHAnsi"/>
          <w:b/>
          <w:color w:val="0070C0"/>
          <w:sz w:val="24"/>
          <w:szCs w:val="24"/>
        </w:rPr>
      </w:pPr>
      <w:r w:rsidRPr="00855488">
        <w:rPr>
          <w:rFonts w:ascii="Aptos" w:hAnsi="Aptos" w:cstheme="minorHAnsi"/>
          <w:b/>
          <w:color w:val="0070C0"/>
          <w:sz w:val="24"/>
          <w:szCs w:val="24"/>
          <w:lang w:val="uk-UA"/>
        </w:rPr>
        <w:t xml:space="preserve">Закупівля </w:t>
      </w:r>
      <w:r w:rsidR="009562DF" w:rsidRPr="00855488">
        <w:rPr>
          <w:rFonts w:ascii="Aptos" w:hAnsi="Aptos" w:cstheme="minorHAnsi"/>
          <w:b/>
          <w:color w:val="0070C0"/>
          <w:sz w:val="24"/>
          <w:szCs w:val="24"/>
          <w:lang w:val="uk-UA"/>
        </w:rPr>
        <w:t xml:space="preserve">екскаваторів-навантажувачів </w:t>
      </w:r>
      <w:r w:rsidRPr="00855488">
        <w:rPr>
          <w:rFonts w:ascii="Aptos" w:hAnsi="Aptos" w:cstheme="minorHAnsi"/>
          <w:b/>
          <w:color w:val="0070C0"/>
          <w:sz w:val="24"/>
          <w:szCs w:val="24"/>
          <w:lang w:val="uk-UA"/>
        </w:rPr>
        <w:t>з додатковим обладнанням.</w:t>
      </w:r>
    </w:p>
    <w:p w14:paraId="62AB8546" w14:textId="77777777" w:rsidR="007A5CB1" w:rsidRPr="000E7EE3" w:rsidRDefault="007A5CB1" w:rsidP="007A5CB1">
      <w:pPr>
        <w:spacing w:after="0" w:line="240" w:lineRule="auto"/>
        <w:rPr>
          <w:rFonts w:ascii="Aptos" w:hAnsi="Aptos" w:cstheme="minorHAnsi"/>
          <w:b/>
          <w:bCs/>
          <w:color w:val="000000" w:themeColor="text1"/>
          <w:sz w:val="20"/>
          <w:szCs w:val="20"/>
        </w:rPr>
      </w:pPr>
    </w:p>
    <w:p w14:paraId="6924CC88" w14:textId="3624AA52" w:rsidR="007A5CB1" w:rsidRPr="008152F9" w:rsidRDefault="007A5CB1" w:rsidP="007A5CB1">
      <w:pPr>
        <w:spacing w:after="0" w:line="240" w:lineRule="auto"/>
        <w:jc w:val="center"/>
        <w:rPr>
          <w:rFonts w:ascii="Aptos" w:hAnsi="Aptos" w:cstheme="minorHAnsi"/>
          <w:b/>
          <w:bCs/>
          <w:color w:val="0070C0"/>
          <w:sz w:val="20"/>
          <w:szCs w:val="20"/>
          <w:lang w:val="uk-UA"/>
        </w:rPr>
      </w:pPr>
      <w:r w:rsidRPr="000E7EE3">
        <w:rPr>
          <w:rFonts w:ascii="Aptos" w:hAnsi="Aptos" w:cstheme="minorHAnsi"/>
          <w:b/>
          <w:bCs/>
          <w:color w:val="000000" w:themeColor="text1"/>
          <w:sz w:val="20"/>
          <w:szCs w:val="20"/>
        </w:rPr>
        <w:t>LOT_</w:t>
      </w:r>
      <w:r>
        <w:rPr>
          <w:rFonts w:ascii="Aptos" w:hAnsi="Aptos" w:cstheme="minorHAnsi"/>
          <w:b/>
          <w:bCs/>
          <w:color w:val="000000" w:themeColor="text1"/>
          <w:sz w:val="20"/>
          <w:szCs w:val="20"/>
        </w:rPr>
        <w:t>#</w:t>
      </w:r>
      <w:r>
        <w:rPr>
          <w:rFonts w:ascii="Aptos" w:hAnsi="Aptos" w:cstheme="minorHAnsi"/>
          <w:b/>
          <w:bCs/>
          <w:color w:val="000000" w:themeColor="text1"/>
          <w:sz w:val="20"/>
          <w:szCs w:val="20"/>
          <w:lang w:val="uk-UA"/>
        </w:rPr>
        <w:t>1</w:t>
      </w:r>
      <w:r w:rsidRPr="000E7EE3">
        <w:rPr>
          <w:rFonts w:ascii="Aptos" w:hAnsi="Aptos" w:cstheme="minorHAnsi"/>
          <w:b/>
          <w:bCs/>
          <w:color w:val="000000" w:themeColor="text1"/>
          <w:sz w:val="20"/>
          <w:szCs w:val="20"/>
          <w:lang w:val="uk-UA"/>
        </w:rPr>
        <w:t xml:space="preserve"> </w:t>
      </w:r>
      <w:r w:rsidRPr="000E7EE3">
        <w:rPr>
          <w:rFonts w:ascii="Aptos" w:hAnsi="Aptos" w:cstheme="minorHAnsi"/>
          <w:b/>
          <w:bCs/>
          <w:sz w:val="20"/>
          <w:szCs w:val="20"/>
          <w:lang w:val="uk-UA"/>
        </w:rPr>
        <w:t xml:space="preserve">/ </w:t>
      </w:r>
      <w:r w:rsidRPr="000E7EE3">
        <w:rPr>
          <w:rFonts w:ascii="Aptos" w:hAnsi="Aptos" w:cstheme="minorHAnsi"/>
          <w:b/>
          <w:bCs/>
          <w:color w:val="0070C0"/>
          <w:sz w:val="20"/>
          <w:szCs w:val="20"/>
          <w:lang w:val="uk-UA"/>
        </w:rPr>
        <w:t>ЛОТ_</w:t>
      </w:r>
      <w:r>
        <w:rPr>
          <w:rFonts w:ascii="Aptos" w:hAnsi="Aptos" w:cstheme="minorHAnsi"/>
          <w:b/>
          <w:bCs/>
          <w:color w:val="0070C0"/>
          <w:sz w:val="20"/>
          <w:szCs w:val="20"/>
          <w:lang w:val="uk-UA"/>
        </w:rPr>
        <w:t>№1</w:t>
      </w:r>
      <w:r w:rsidR="009562DF">
        <w:rPr>
          <w:rFonts w:ascii="Aptos" w:hAnsi="Aptos" w:cstheme="minorHAnsi"/>
          <w:b/>
          <w:bCs/>
          <w:color w:val="0070C0"/>
          <w:sz w:val="20"/>
          <w:szCs w:val="20"/>
          <w:lang w:val="uk-UA"/>
        </w:rPr>
        <w:t>.</w:t>
      </w:r>
    </w:p>
    <w:p w14:paraId="43C77225" w14:textId="69C2F426" w:rsidR="007A5CB1" w:rsidRDefault="007A5CB1" w:rsidP="007A5CB1">
      <w:pPr>
        <w:spacing w:after="0" w:line="240" w:lineRule="auto"/>
        <w:jc w:val="center"/>
        <w:rPr>
          <w:rFonts w:ascii="Aptos" w:hAnsi="Aptos"/>
          <w:b/>
          <w:bCs/>
          <w:color w:val="0070C0"/>
          <w:sz w:val="20"/>
          <w:szCs w:val="20"/>
          <w:lang w:val="uk-UA"/>
        </w:rPr>
      </w:pPr>
      <w:r w:rsidRPr="000E7EE3">
        <w:rPr>
          <w:rFonts w:ascii="Aptos" w:hAnsi="Aptos"/>
          <w:b/>
          <w:bCs/>
          <w:sz w:val="20"/>
          <w:szCs w:val="20"/>
        </w:rPr>
        <w:t>Technical specification</w:t>
      </w:r>
      <w:r>
        <w:rPr>
          <w:rFonts w:ascii="Aptos" w:hAnsi="Aptos"/>
          <w:b/>
          <w:bCs/>
          <w:sz w:val="20"/>
          <w:szCs w:val="20"/>
          <w:lang w:val="uk-UA"/>
        </w:rPr>
        <w:t xml:space="preserve"> /</w:t>
      </w:r>
      <w:r w:rsidRPr="000E7EE3">
        <w:rPr>
          <w:rFonts w:ascii="Aptos" w:hAnsi="Aptos"/>
          <w:b/>
          <w:bCs/>
          <w:sz w:val="20"/>
          <w:szCs w:val="20"/>
        </w:rPr>
        <w:t xml:space="preserve"> </w:t>
      </w:r>
      <w:r w:rsidRPr="000E7EE3">
        <w:rPr>
          <w:rFonts w:ascii="Aptos" w:hAnsi="Aptos"/>
          <w:b/>
          <w:bCs/>
          <w:color w:val="0070C0"/>
          <w:sz w:val="20"/>
          <w:szCs w:val="20"/>
          <w:lang w:val="uk-UA"/>
        </w:rPr>
        <w:t>Технічна специфікація</w:t>
      </w:r>
      <w:r>
        <w:rPr>
          <w:rFonts w:ascii="Aptos" w:hAnsi="Aptos"/>
          <w:b/>
          <w:bCs/>
          <w:color w:val="0070C0"/>
          <w:sz w:val="20"/>
          <w:szCs w:val="20"/>
          <w:lang w:val="uk-UA"/>
        </w:rPr>
        <w:t>.</w:t>
      </w:r>
      <w:r w:rsidRPr="000E7EE3">
        <w:rPr>
          <w:rFonts w:ascii="Aptos" w:hAnsi="Aptos"/>
          <w:b/>
          <w:bCs/>
          <w:sz w:val="20"/>
          <w:szCs w:val="20"/>
        </w:rPr>
        <w:t xml:space="preserve"> </w:t>
      </w:r>
    </w:p>
    <w:p w14:paraId="2C6BC571" w14:textId="77777777" w:rsidR="00C84D39" w:rsidRPr="007A5CB1" w:rsidRDefault="00C84D39" w:rsidP="0076168D">
      <w:pPr>
        <w:spacing w:after="0" w:line="240" w:lineRule="auto"/>
        <w:rPr>
          <w:rFonts w:ascii="Aptos" w:hAnsi="Aptos" w:cstheme="minorHAnsi"/>
          <w:b/>
          <w:bCs/>
          <w:sz w:val="20"/>
          <w:szCs w:val="20"/>
          <w:lang w:val="uk-UA"/>
        </w:rPr>
      </w:pPr>
    </w:p>
    <w:tbl>
      <w:tblPr>
        <w:tblStyle w:val="a3"/>
        <w:tblW w:w="11110" w:type="dxa"/>
        <w:jc w:val="center"/>
        <w:tblLook w:val="04A0" w:firstRow="1" w:lastRow="0" w:firstColumn="1" w:lastColumn="0" w:noHBand="0" w:noVBand="1"/>
      </w:tblPr>
      <w:tblGrid>
        <w:gridCol w:w="3412"/>
        <w:gridCol w:w="1061"/>
        <w:gridCol w:w="2342"/>
        <w:gridCol w:w="4295"/>
      </w:tblGrid>
      <w:tr w:rsidR="00E02D4E" w:rsidRPr="00035AF1" w14:paraId="01178344" w14:textId="77777777" w:rsidTr="007A5CB1">
        <w:trPr>
          <w:jc w:val="center"/>
        </w:trPr>
        <w:tc>
          <w:tcPr>
            <w:tcW w:w="3412" w:type="dxa"/>
            <w:shd w:val="clear" w:color="auto" w:fill="D9E2F3" w:themeFill="accent1" w:themeFillTint="33"/>
            <w:vAlign w:val="center"/>
          </w:tcPr>
          <w:p w14:paraId="481BE232" w14:textId="74C8F580" w:rsidR="00E02D4E" w:rsidRPr="00B4057F" w:rsidRDefault="00E02D4E" w:rsidP="00035AF1">
            <w:pPr>
              <w:jc w:val="center"/>
              <w:rPr>
                <w:rFonts w:ascii="Aptos" w:hAnsi="Aptos" w:cstheme="minorHAnsi"/>
                <w:b/>
                <w:bCs/>
                <w:sz w:val="20"/>
                <w:szCs w:val="20"/>
                <w:lang w:val="uk-UA"/>
              </w:rPr>
            </w:pPr>
            <w:r w:rsidRPr="00035AF1">
              <w:rPr>
                <w:rFonts w:ascii="Aptos" w:hAnsi="Aptos" w:cstheme="minorHAnsi"/>
                <w:b/>
                <w:bCs/>
                <w:sz w:val="20"/>
                <w:szCs w:val="20"/>
              </w:rPr>
              <w:t>Item name</w:t>
            </w:r>
            <w:r w:rsidR="00B4057F">
              <w:rPr>
                <w:rFonts w:ascii="Aptos" w:hAnsi="Aptos" w:cstheme="minorHAnsi"/>
                <w:b/>
                <w:bCs/>
                <w:sz w:val="20"/>
                <w:szCs w:val="20"/>
                <w:lang w:val="uk-UA"/>
              </w:rPr>
              <w:t xml:space="preserve"> / </w:t>
            </w:r>
            <w:r w:rsidR="00B4057F" w:rsidRPr="00B4057F">
              <w:rPr>
                <w:rFonts w:ascii="Aptos" w:hAnsi="Aptos" w:cstheme="minorHAnsi"/>
                <w:b/>
                <w:bCs/>
                <w:color w:val="4472C4" w:themeColor="accent1"/>
                <w:sz w:val="20"/>
                <w:szCs w:val="20"/>
                <w:lang w:val="uk-UA"/>
              </w:rPr>
              <w:t>Назва</w:t>
            </w:r>
          </w:p>
        </w:tc>
        <w:tc>
          <w:tcPr>
            <w:tcW w:w="1061" w:type="dxa"/>
            <w:shd w:val="clear" w:color="auto" w:fill="D9E2F3" w:themeFill="accent1" w:themeFillTint="33"/>
            <w:vAlign w:val="center"/>
          </w:tcPr>
          <w:p w14:paraId="70C16842" w14:textId="34BDD3DB" w:rsidR="00E02D4E" w:rsidRPr="00B4057F" w:rsidRDefault="00E02D4E" w:rsidP="00035AF1">
            <w:pPr>
              <w:jc w:val="center"/>
              <w:rPr>
                <w:rFonts w:ascii="Aptos" w:hAnsi="Aptos" w:cstheme="minorHAnsi"/>
                <w:b/>
                <w:bCs/>
                <w:sz w:val="20"/>
                <w:szCs w:val="20"/>
                <w:lang w:val="uk-UA"/>
              </w:rPr>
            </w:pPr>
            <w:r w:rsidRPr="00035AF1">
              <w:rPr>
                <w:rFonts w:ascii="Aptos" w:hAnsi="Aptos" w:cstheme="minorHAnsi"/>
                <w:b/>
                <w:bCs/>
                <w:sz w:val="20"/>
                <w:szCs w:val="20"/>
              </w:rPr>
              <w:t>Quantity, pcs</w:t>
            </w:r>
            <w:r w:rsidR="00B4057F">
              <w:rPr>
                <w:rFonts w:ascii="Aptos" w:hAnsi="Aptos" w:cstheme="minorHAnsi"/>
                <w:b/>
                <w:bCs/>
                <w:sz w:val="20"/>
                <w:szCs w:val="20"/>
                <w:lang w:val="uk-UA"/>
              </w:rPr>
              <w:t xml:space="preserve"> /</w:t>
            </w:r>
            <w:r w:rsidR="00B4057F" w:rsidRPr="00B4057F">
              <w:rPr>
                <w:rFonts w:ascii="Aptos" w:hAnsi="Aptos" w:cstheme="minorHAnsi"/>
                <w:b/>
                <w:bCs/>
                <w:color w:val="4472C4" w:themeColor="accent1"/>
                <w:sz w:val="20"/>
                <w:szCs w:val="20"/>
                <w:lang w:val="uk-UA"/>
              </w:rPr>
              <w:t xml:space="preserve"> Кіл-ть, шт.</w:t>
            </w:r>
          </w:p>
        </w:tc>
        <w:tc>
          <w:tcPr>
            <w:tcW w:w="2342" w:type="dxa"/>
            <w:shd w:val="clear" w:color="auto" w:fill="D9E2F3" w:themeFill="accent1" w:themeFillTint="33"/>
            <w:vAlign w:val="center"/>
          </w:tcPr>
          <w:p w14:paraId="46C9B2D9" w14:textId="6987117B" w:rsidR="00E02D4E" w:rsidRPr="00B4057F" w:rsidRDefault="00E02D4E" w:rsidP="00035AF1">
            <w:pPr>
              <w:jc w:val="center"/>
              <w:rPr>
                <w:rFonts w:ascii="Aptos" w:hAnsi="Aptos" w:cstheme="minorHAnsi"/>
                <w:b/>
                <w:bCs/>
                <w:sz w:val="20"/>
                <w:szCs w:val="20"/>
                <w:lang w:val="uk-UA"/>
              </w:rPr>
            </w:pPr>
            <w:r w:rsidRPr="00035AF1">
              <w:rPr>
                <w:rFonts w:ascii="Aptos" w:hAnsi="Aptos" w:cstheme="minorHAnsi"/>
                <w:b/>
                <w:bCs/>
                <w:sz w:val="20"/>
                <w:szCs w:val="20"/>
              </w:rPr>
              <w:t xml:space="preserve">Delivery </w:t>
            </w:r>
            <w:r w:rsidR="00B4057F">
              <w:rPr>
                <w:rFonts w:ascii="Aptos" w:hAnsi="Aptos" w:cstheme="minorHAnsi"/>
                <w:b/>
                <w:bCs/>
                <w:sz w:val="20"/>
                <w:szCs w:val="20"/>
              </w:rPr>
              <w:t>terms</w:t>
            </w:r>
            <w:r w:rsidR="00B4057F">
              <w:rPr>
                <w:rFonts w:ascii="Aptos" w:hAnsi="Aptos" w:cstheme="minorHAnsi"/>
                <w:b/>
                <w:bCs/>
                <w:sz w:val="20"/>
                <w:szCs w:val="20"/>
                <w:lang w:val="uk-UA"/>
              </w:rPr>
              <w:t xml:space="preserve"> / </w:t>
            </w:r>
            <w:r w:rsidR="00B4057F" w:rsidRPr="00B4057F">
              <w:rPr>
                <w:rFonts w:ascii="Aptos" w:hAnsi="Aptos" w:cstheme="minorHAnsi"/>
                <w:b/>
                <w:bCs/>
                <w:color w:val="4472C4" w:themeColor="accent1"/>
                <w:sz w:val="20"/>
                <w:szCs w:val="20"/>
                <w:lang w:val="uk-UA"/>
              </w:rPr>
              <w:t>Умови доставки.</w:t>
            </w:r>
          </w:p>
        </w:tc>
        <w:tc>
          <w:tcPr>
            <w:tcW w:w="4295" w:type="dxa"/>
            <w:tcBorders>
              <w:bottom w:val="single" w:sz="4" w:space="0" w:color="auto"/>
            </w:tcBorders>
            <w:shd w:val="clear" w:color="auto" w:fill="D9E2F3" w:themeFill="accent1" w:themeFillTint="33"/>
            <w:vAlign w:val="center"/>
          </w:tcPr>
          <w:p w14:paraId="42DF06DF" w14:textId="5EF1415A" w:rsidR="00E02D4E" w:rsidRPr="00035AF1" w:rsidRDefault="00E02D4E" w:rsidP="00035AF1">
            <w:pPr>
              <w:jc w:val="center"/>
              <w:rPr>
                <w:rFonts w:ascii="Aptos" w:hAnsi="Aptos" w:cstheme="minorHAnsi"/>
                <w:b/>
                <w:bCs/>
                <w:sz w:val="20"/>
                <w:szCs w:val="20"/>
              </w:rPr>
            </w:pPr>
            <w:r w:rsidRPr="00035AF1">
              <w:rPr>
                <w:rFonts w:ascii="Aptos" w:hAnsi="Aptos" w:cstheme="minorHAnsi"/>
                <w:b/>
                <w:bCs/>
                <w:sz w:val="20"/>
                <w:szCs w:val="20"/>
              </w:rPr>
              <w:t>Vendor specifies addresses of aftersales support in Ukraine.</w:t>
            </w:r>
            <w:r w:rsidR="00B4057F">
              <w:rPr>
                <w:rFonts w:ascii="Aptos" w:hAnsi="Aptos" w:cstheme="minorHAnsi"/>
                <w:b/>
                <w:bCs/>
                <w:sz w:val="20"/>
                <w:szCs w:val="20"/>
              </w:rPr>
              <w:t xml:space="preserve"> / </w:t>
            </w:r>
            <w:r w:rsidR="00B4057F" w:rsidRPr="00B4057F">
              <w:rPr>
                <w:rFonts w:ascii="Aptos" w:hAnsi="Aptos" w:cstheme="minorHAnsi"/>
                <w:b/>
                <w:bCs/>
                <w:color w:val="4472C4" w:themeColor="accent1"/>
                <w:sz w:val="20"/>
                <w:szCs w:val="20"/>
              </w:rPr>
              <w:t>Постачальник вказує адреси післяпродажного обслуговування в Україні.</w:t>
            </w:r>
          </w:p>
        </w:tc>
      </w:tr>
      <w:tr w:rsidR="00E02D4E" w:rsidRPr="00035AF1" w14:paraId="3757E8A5" w14:textId="77777777" w:rsidTr="007A5CB1">
        <w:trPr>
          <w:trHeight w:val="558"/>
          <w:jc w:val="center"/>
        </w:trPr>
        <w:tc>
          <w:tcPr>
            <w:tcW w:w="3412" w:type="dxa"/>
            <w:vMerge w:val="restart"/>
            <w:vAlign w:val="center"/>
          </w:tcPr>
          <w:p w14:paraId="7E136A8B" w14:textId="70E098E1" w:rsidR="00E02D4E" w:rsidRPr="00AB0799" w:rsidRDefault="00E02D4E" w:rsidP="00035AF1">
            <w:pPr>
              <w:jc w:val="center"/>
            </w:pPr>
            <w:r w:rsidRPr="00035AF1">
              <w:rPr>
                <w:rFonts w:ascii="Aptos" w:eastAsia="Times New Roman" w:hAnsi="Aptos" w:cstheme="minorHAnsi"/>
                <w:b/>
                <w:bCs/>
                <w:sz w:val="20"/>
                <w:szCs w:val="20"/>
              </w:rPr>
              <w:t>Backhoe loader JCB 3CX 14H5WM or equivalent.</w:t>
            </w:r>
            <w:r w:rsidR="00AB0799">
              <w:rPr>
                <w:rFonts w:ascii="Aptos" w:eastAsia="Times New Roman" w:hAnsi="Aptos" w:cstheme="minorHAnsi"/>
                <w:b/>
                <w:bCs/>
                <w:sz w:val="20"/>
                <w:szCs w:val="20"/>
              </w:rPr>
              <w:t xml:space="preserve"> / </w:t>
            </w:r>
            <w:r w:rsidR="00AB0799" w:rsidRPr="00AB0799">
              <w:rPr>
                <w:rFonts w:ascii="Aptos" w:eastAsia="Times New Roman" w:hAnsi="Aptos" w:cstheme="minorHAnsi"/>
                <w:b/>
                <w:bCs/>
                <w:color w:val="4472C4" w:themeColor="accent1"/>
                <w:sz w:val="20"/>
                <w:szCs w:val="20"/>
              </w:rPr>
              <w:t>Екскаватор-навантажувач JCB 3CX 14H5WM або еквівалент.</w:t>
            </w:r>
          </w:p>
        </w:tc>
        <w:tc>
          <w:tcPr>
            <w:tcW w:w="1061" w:type="dxa"/>
            <w:vAlign w:val="center"/>
          </w:tcPr>
          <w:p w14:paraId="49EB4218" w14:textId="77777777" w:rsidR="00E02D4E" w:rsidRPr="00035AF1" w:rsidRDefault="00E02D4E" w:rsidP="00035AF1">
            <w:pPr>
              <w:jc w:val="center"/>
              <w:rPr>
                <w:rFonts w:ascii="Aptos" w:hAnsi="Aptos" w:cstheme="minorHAnsi"/>
                <w:sz w:val="20"/>
                <w:szCs w:val="20"/>
              </w:rPr>
            </w:pPr>
            <w:r w:rsidRPr="00035AF1">
              <w:rPr>
                <w:rFonts w:ascii="Aptos" w:hAnsi="Aptos" w:cstheme="minorHAnsi"/>
                <w:sz w:val="20"/>
                <w:szCs w:val="20"/>
              </w:rPr>
              <w:t>3</w:t>
            </w:r>
          </w:p>
        </w:tc>
        <w:tc>
          <w:tcPr>
            <w:tcW w:w="2342" w:type="dxa"/>
            <w:vAlign w:val="center"/>
          </w:tcPr>
          <w:p w14:paraId="615371CD" w14:textId="77777777" w:rsidR="00E02D4E" w:rsidRPr="00035AF1" w:rsidRDefault="00E02D4E" w:rsidP="00035AF1">
            <w:pPr>
              <w:jc w:val="center"/>
              <w:rPr>
                <w:rFonts w:ascii="Aptos" w:hAnsi="Aptos" w:cstheme="minorHAnsi"/>
                <w:sz w:val="20"/>
                <w:szCs w:val="20"/>
              </w:rPr>
            </w:pPr>
            <w:r w:rsidRPr="00035AF1">
              <w:rPr>
                <w:rFonts w:ascii="Aptos" w:hAnsi="Aptos" w:cstheme="minorHAnsi"/>
                <w:sz w:val="20"/>
                <w:szCs w:val="20"/>
              </w:rPr>
              <w:t>DAP, Sumy city.</w:t>
            </w:r>
          </w:p>
        </w:tc>
        <w:tc>
          <w:tcPr>
            <w:tcW w:w="4295" w:type="dxa"/>
            <w:vMerge w:val="restart"/>
            <w:shd w:val="clear" w:color="auto" w:fill="FFFFFF" w:themeFill="background1"/>
            <w:vAlign w:val="center"/>
          </w:tcPr>
          <w:p w14:paraId="77273CE4" w14:textId="6864F209" w:rsidR="00E02D4E" w:rsidRPr="00035AF1" w:rsidRDefault="00E02D4E" w:rsidP="00AB0799">
            <w:pPr>
              <w:jc w:val="center"/>
              <w:rPr>
                <w:rFonts w:ascii="Aptos" w:hAnsi="Aptos" w:cstheme="minorHAnsi"/>
                <w:sz w:val="20"/>
                <w:szCs w:val="20"/>
                <w:lang w:val="uk-UA"/>
              </w:rPr>
            </w:pPr>
          </w:p>
        </w:tc>
      </w:tr>
      <w:tr w:rsidR="00E02D4E" w:rsidRPr="00035AF1" w14:paraId="5C97109D" w14:textId="77777777" w:rsidTr="007A5CB1">
        <w:trPr>
          <w:trHeight w:val="564"/>
          <w:jc w:val="center"/>
        </w:trPr>
        <w:tc>
          <w:tcPr>
            <w:tcW w:w="3412" w:type="dxa"/>
            <w:vMerge/>
            <w:vAlign w:val="center"/>
          </w:tcPr>
          <w:p w14:paraId="4284D87C" w14:textId="77777777" w:rsidR="00E02D4E" w:rsidRPr="00035AF1" w:rsidRDefault="00E02D4E" w:rsidP="00035AF1">
            <w:pPr>
              <w:rPr>
                <w:rFonts w:ascii="Aptos" w:eastAsia="Times New Roman" w:hAnsi="Aptos" w:cstheme="minorHAnsi"/>
                <w:b/>
                <w:bCs/>
                <w:sz w:val="20"/>
                <w:szCs w:val="20"/>
                <w:highlight w:val="yellow"/>
              </w:rPr>
            </w:pPr>
          </w:p>
        </w:tc>
        <w:tc>
          <w:tcPr>
            <w:tcW w:w="1061" w:type="dxa"/>
            <w:vAlign w:val="center"/>
          </w:tcPr>
          <w:p w14:paraId="7D71DF04" w14:textId="77777777" w:rsidR="00E02D4E" w:rsidRPr="00035AF1" w:rsidRDefault="00E02D4E" w:rsidP="00035AF1">
            <w:pPr>
              <w:jc w:val="center"/>
              <w:rPr>
                <w:rFonts w:ascii="Aptos" w:hAnsi="Aptos" w:cstheme="minorHAnsi"/>
                <w:sz w:val="20"/>
                <w:szCs w:val="20"/>
                <w:lang w:val="uk-UA"/>
              </w:rPr>
            </w:pPr>
            <w:r w:rsidRPr="00035AF1">
              <w:rPr>
                <w:rFonts w:ascii="Aptos" w:hAnsi="Aptos" w:cstheme="minorHAnsi"/>
                <w:sz w:val="20"/>
                <w:szCs w:val="20"/>
              </w:rPr>
              <w:t>1</w:t>
            </w:r>
          </w:p>
        </w:tc>
        <w:tc>
          <w:tcPr>
            <w:tcW w:w="2342" w:type="dxa"/>
            <w:vAlign w:val="center"/>
          </w:tcPr>
          <w:p w14:paraId="148591B8" w14:textId="77777777" w:rsidR="00E02D4E" w:rsidRPr="00035AF1" w:rsidRDefault="00E02D4E" w:rsidP="00035AF1">
            <w:pPr>
              <w:jc w:val="center"/>
              <w:rPr>
                <w:rFonts w:ascii="Aptos" w:hAnsi="Aptos" w:cstheme="minorHAnsi"/>
                <w:sz w:val="20"/>
                <w:szCs w:val="20"/>
              </w:rPr>
            </w:pPr>
            <w:r w:rsidRPr="00035AF1">
              <w:rPr>
                <w:rFonts w:ascii="Aptos" w:hAnsi="Aptos" w:cstheme="minorHAnsi"/>
                <w:sz w:val="20"/>
                <w:szCs w:val="20"/>
              </w:rPr>
              <w:t>DAP, Kryvyi Rih city.</w:t>
            </w:r>
          </w:p>
        </w:tc>
        <w:tc>
          <w:tcPr>
            <w:tcW w:w="4295" w:type="dxa"/>
            <w:vMerge/>
            <w:shd w:val="clear" w:color="auto" w:fill="FFFFFF" w:themeFill="background1"/>
            <w:vAlign w:val="center"/>
          </w:tcPr>
          <w:p w14:paraId="6333FDA8" w14:textId="77777777" w:rsidR="00E02D4E" w:rsidRPr="00035AF1" w:rsidRDefault="00E02D4E" w:rsidP="00035AF1">
            <w:pPr>
              <w:rPr>
                <w:rFonts w:ascii="Aptos" w:hAnsi="Aptos" w:cstheme="minorHAnsi"/>
                <w:sz w:val="20"/>
                <w:szCs w:val="20"/>
              </w:rPr>
            </w:pPr>
          </w:p>
        </w:tc>
      </w:tr>
    </w:tbl>
    <w:p w14:paraId="037B1897" w14:textId="77777777" w:rsidR="00E02D4E" w:rsidRPr="00035AF1" w:rsidRDefault="00E02D4E" w:rsidP="0076168D">
      <w:pPr>
        <w:spacing w:after="0" w:line="240" w:lineRule="auto"/>
        <w:rPr>
          <w:rFonts w:ascii="Aptos" w:hAnsi="Aptos" w:cstheme="minorHAnsi"/>
          <w:sz w:val="20"/>
          <w:szCs w:val="20"/>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2"/>
        <w:gridCol w:w="4455"/>
      </w:tblGrid>
      <w:tr w:rsidR="00755B57" w:rsidRPr="00035AF1" w14:paraId="14E24E71" w14:textId="77777777" w:rsidTr="002354BF">
        <w:trPr>
          <w:trHeight w:val="255"/>
          <w:jc w:val="center"/>
        </w:trPr>
        <w:tc>
          <w:tcPr>
            <w:tcW w:w="11057" w:type="dxa"/>
            <w:gridSpan w:val="2"/>
            <w:shd w:val="clear" w:color="auto" w:fill="D9E2F3" w:themeFill="accent1" w:themeFillTint="33"/>
            <w:vAlign w:val="center"/>
          </w:tcPr>
          <w:p w14:paraId="148030F1" w14:textId="4D5F0191" w:rsidR="00755B57" w:rsidRPr="00311071" w:rsidRDefault="00755B57" w:rsidP="009562DF">
            <w:pPr>
              <w:spacing w:after="0" w:line="240" w:lineRule="auto"/>
              <w:jc w:val="center"/>
              <w:rPr>
                <w:rFonts w:ascii="Aptos" w:hAnsi="Aptos" w:cstheme="minorHAnsi"/>
                <w:b/>
                <w:bCs/>
                <w:sz w:val="20"/>
                <w:szCs w:val="20"/>
                <w:lang w:val="uk-UA"/>
              </w:rPr>
            </w:pPr>
            <w:r w:rsidRPr="00035AF1">
              <w:rPr>
                <w:rFonts w:ascii="Aptos" w:hAnsi="Aptos" w:cstheme="minorHAnsi"/>
                <w:b/>
                <w:bCs/>
                <w:sz w:val="20"/>
                <w:szCs w:val="20"/>
              </w:rPr>
              <w:t xml:space="preserve">Complete set and </w:t>
            </w:r>
            <w:r w:rsidR="00DF5002" w:rsidRPr="00035AF1">
              <w:rPr>
                <w:rFonts w:ascii="Aptos" w:hAnsi="Aptos" w:cstheme="minorHAnsi"/>
                <w:b/>
                <w:bCs/>
                <w:sz w:val="20"/>
                <w:szCs w:val="20"/>
              </w:rPr>
              <w:t>amount</w:t>
            </w:r>
            <w:r w:rsidRPr="00035AF1">
              <w:rPr>
                <w:rFonts w:ascii="Aptos" w:hAnsi="Aptos" w:cstheme="minorHAnsi"/>
                <w:b/>
                <w:bCs/>
                <w:sz w:val="20"/>
                <w:szCs w:val="20"/>
              </w:rPr>
              <w:t xml:space="preserve"> of equipment in a 1 set</w:t>
            </w:r>
            <w:r w:rsidR="00311071">
              <w:rPr>
                <w:rFonts w:ascii="Aptos" w:hAnsi="Aptos" w:cstheme="minorHAnsi"/>
                <w:b/>
                <w:bCs/>
                <w:sz w:val="20"/>
                <w:szCs w:val="20"/>
                <w:lang w:val="uk-UA"/>
              </w:rPr>
              <w:t xml:space="preserve"> / </w:t>
            </w:r>
            <w:r w:rsidR="00311071" w:rsidRPr="00311071">
              <w:rPr>
                <w:rFonts w:ascii="Aptos" w:hAnsi="Aptos" w:cstheme="minorHAnsi"/>
                <w:b/>
                <w:bCs/>
                <w:color w:val="4472C4" w:themeColor="accent1"/>
                <w:sz w:val="20"/>
                <w:szCs w:val="20"/>
                <w:lang w:val="uk-UA"/>
              </w:rPr>
              <w:t>Комплектація та кількість обладнання в 1 комплекті:</w:t>
            </w:r>
          </w:p>
        </w:tc>
      </w:tr>
      <w:tr w:rsidR="00755B57" w:rsidRPr="00035AF1" w14:paraId="3C870D08" w14:textId="77777777" w:rsidTr="002354BF">
        <w:trPr>
          <w:trHeight w:val="255"/>
          <w:jc w:val="center"/>
        </w:trPr>
        <w:tc>
          <w:tcPr>
            <w:tcW w:w="6602" w:type="dxa"/>
            <w:vAlign w:val="center"/>
          </w:tcPr>
          <w:p w14:paraId="47965790" w14:textId="05541869" w:rsidR="00755B57" w:rsidRDefault="00755B57" w:rsidP="0076168D">
            <w:pPr>
              <w:spacing w:after="0" w:line="240" w:lineRule="auto"/>
              <w:rPr>
                <w:rFonts w:ascii="Aptos" w:hAnsi="Aptos" w:cs="Arial"/>
                <w:bCs/>
                <w:color w:val="000000"/>
                <w:sz w:val="20"/>
                <w:szCs w:val="20"/>
              </w:rPr>
            </w:pPr>
            <w:r w:rsidRPr="00035AF1">
              <w:rPr>
                <w:rFonts w:ascii="Aptos" w:hAnsi="Aptos" w:cs="Arial"/>
                <w:bCs/>
                <w:color w:val="000000"/>
                <w:sz w:val="20"/>
                <w:szCs w:val="20"/>
              </w:rPr>
              <w:t>Backhoe loader JCB 3</w:t>
            </w:r>
            <w:r w:rsidR="00292C2D" w:rsidRPr="00035AF1">
              <w:rPr>
                <w:rFonts w:ascii="Aptos" w:hAnsi="Aptos" w:cs="Arial"/>
                <w:bCs/>
                <w:color w:val="000000"/>
                <w:sz w:val="20"/>
                <w:szCs w:val="20"/>
              </w:rPr>
              <w:t>CX 14H5WM</w:t>
            </w:r>
            <w:r w:rsidR="00C654E8" w:rsidRPr="00035AF1">
              <w:rPr>
                <w:rFonts w:ascii="Aptos" w:hAnsi="Aptos" w:cs="Arial"/>
                <w:bCs/>
                <w:color w:val="000000"/>
                <w:sz w:val="20"/>
                <w:szCs w:val="20"/>
              </w:rPr>
              <w:t xml:space="preserve"> </w:t>
            </w:r>
            <w:r w:rsidR="00C654E8" w:rsidRPr="00035AF1">
              <w:rPr>
                <w:rFonts w:ascii="Aptos" w:eastAsia="Times New Roman" w:hAnsi="Aptos" w:cstheme="minorHAnsi"/>
                <w:bCs/>
                <w:sz w:val="20"/>
                <w:szCs w:val="20"/>
              </w:rPr>
              <w:t>or equivalent</w:t>
            </w:r>
            <w:r w:rsidRPr="00035AF1">
              <w:rPr>
                <w:rFonts w:ascii="Aptos" w:hAnsi="Aptos" w:cs="Arial"/>
                <w:bCs/>
                <w:color w:val="000000"/>
                <w:sz w:val="20"/>
                <w:szCs w:val="20"/>
              </w:rPr>
              <w:t>, pcs</w:t>
            </w:r>
            <w:r w:rsidR="00311071">
              <w:rPr>
                <w:rFonts w:ascii="Aptos" w:hAnsi="Aptos" w:cs="Arial"/>
                <w:bCs/>
                <w:color w:val="000000"/>
                <w:sz w:val="20"/>
                <w:szCs w:val="20"/>
                <w:lang w:val="uk-UA"/>
              </w:rPr>
              <w:t xml:space="preserve"> </w:t>
            </w:r>
            <w:r w:rsidR="00311071">
              <w:rPr>
                <w:rFonts w:ascii="Aptos" w:hAnsi="Aptos" w:cs="Arial"/>
                <w:bCs/>
                <w:color w:val="000000"/>
                <w:sz w:val="20"/>
                <w:szCs w:val="20"/>
              </w:rPr>
              <w:t>/</w:t>
            </w:r>
          </w:p>
          <w:p w14:paraId="48E80411" w14:textId="4AC59ED1" w:rsidR="00311071" w:rsidRPr="00311071" w:rsidRDefault="00311071" w:rsidP="0076168D">
            <w:pPr>
              <w:spacing w:after="0" w:line="240" w:lineRule="auto"/>
              <w:rPr>
                <w:rFonts w:ascii="Aptos" w:hAnsi="Aptos" w:cs="Arial"/>
                <w:bCs/>
                <w:color w:val="000000"/>
                <w:sz w:val="20"/>
                <w:szCs w:val="20"/>
                <w:lang w:val="uk-UA"/>
              </w:rPr>
            </w:pPr>
            <w:r w:rsidRPr="00311071">
              <w:rPr>
                <w:rFonts w:ascii="Aptos" w:hAnsi="Aptos" w:cs="Arial"/>
                <w:bCs/>
                <w:color w:val="4472C4" w:themeColor="accent1"/>
                <w:sz w:val="20"/>
                <w:szCs w:val="20"/>
              </w:rPr>
              <w:t>Екскаватор-навантажувач JCB 3CX 14H5WM або еквівалент</w:t>
            </w:r>
            <w:r w:rsidRPr="00311071">
              <w:rPr>
                <w:rFonts w:ascii="Aptos" w:hAnsi="Aptos" w:cs="Arial"/>
                <w:bCs/>
                <w:color w:val="4472C4" w:themeColor="accent1"/>
                <w:sz w:val="20"/>
                <w:szCs w:val="20"/>
                <w:lang w:val="uk-UA"/>
              </w:rPr>
              <w:t>, шт.</w:t>
            </w:r>
          </w:p>
        </w:tc>
        <w:tc>
          <w:tcPr>
            <w:tcW w:w="4455" w:type="dxa"/>
            <w:vAlign w:val="center"/>
          </w:tcPr>
          <w:p w14:paraId="07F0D0CD" w14:textId="6F6A9C58" w:rsidR="00755B57" w:rsidRPr="00035AF1" w:rsidRDefault="00B838D7" w:rsidP="0076168D">
            <w:pPr>
              <w:spacing w:after="0" w:line="240" w:lineRule="auto"/>
              <w:jc w:val="center"/>
              <w:rPr>
                <w:rFonts w:ascii="Aptos" w:eastAsia="Times New Roman" w:hAnsi="Aptos" w:cs="Arial"/>
                <w:color w:val="000000"/>
                <w:sz w:val="20"/>
                <w:szCs w:val="20"/>
                <w:lang w:val="uk-UA" w:eastAsia="en-GB"/>
              </w:rPr>
            </w:pPr>
            <w:r w:rsidRPr="00035AF1">
              <w:rPr>
                <w:rFonts w:ascii="Aptos" w:eastAsia="Times New Roman" w:hAnsi="Aptos" w:cs="Arial"/>
                <w:color w:val="000000"/>
                <w:sz w:val="20"/>
                <w:szCs w:val="20"/>
                <w:lang w:val="uk-UA" w:eastAsia="en-GB"/>
              </w:rPr>
              <w:t>4</w:t>
            </w:r>
          </w:p>
        </w:tc>
      </w:tr>
      <w:tr w:rsidR="00E56BA2" w:rsidRPr="00035AF1" w14:paraId="76E66D93" w14:textId="77777777" w:rsidTr="002354BF">
        <w:trPr>
          <w:trHeight w:val="255"/>
          <w:jc w:val="center"/>
        </w:trPr>
        <w:tc>
          <w:tcPr>
            <w:tcW w:w="11057" w:type="dxa"/>
            <w:gridSpan w:val="2"/>
            <w:vAlign w:val="center"/>
          </w:tcPr>
          <w:p w14:paraId="73D614BC" w14:textId="3BE642F5" w:rsidR="00E56BA2" w:rsidRPr="00035AF1" w:rsidRDefault="00E56BA2" w:rsidP="0076168D">
            <w:pPr>
              <w:spacing w:after="0" w:line="240" w:lineRule="auto"/>
              <w:jc w:val="center"/>
              <w:rPr>
                <w:rFonts w:ascii="Aptos" w:eastAsia="Times New Roman" w:hAnsi="Aptos" w:cs="Arial"/>
                <w:color w:val="000000"/>
                <w:sz w:val="20"/>
                <w:szCs w:val="20"/>
                <w:lang w:eastAsia="en-GB"/>
              </w:rPr>
            </w:pPr>
            <w:r w:rsidRPr="00035AF1">
              <w:rPr>
                <w:rFonts w:ascii="Aptos" w:hAnsi="Aptos" w:cs="Arial"/>
                <w:b/>
                <w:color w:val="000000"/>
                <w:sz w:val="20"/>
                <w:szCs w:val="20"/>
              </w:rPr>
              <w:t>Additional equipment</w:t>
            </w:r>
            <w:r>
              <w:rPr>
                <w:rFonts w:ascii="Aptos" w:hAnsi="Aptos" w:cs="Arial"/>
                <w:b/>
                <w:color w:val="000000"/>
                <w:sz w:val="20"/>
                <w:szCs w:val="20"/>
                <w:lang w:val="uk-UA"/>
              </w:rPr>
              <w:t xml:space="preserve"> / </w:t>
            </w:r>
            <w:r w:rsidRPr="00311071">
              <w:rPr>
                <w:rFonts w:ascii="Aptos" w:hAnsi="Aptos" w:cs="Arial"/>
                <w:b/>
                <w:color w:val="4472C4" w:themeColor="accent1"/>
                <w:sz w:val="20"/>
                <w:szCs w:val="20"/>
                <w:lang w:val="uk-UA"/>
              </w:rPr>
              <w:t>Додаткове обладнання</w:t>
            </w:r>
            <w:r w:rsidRPr="00311071">
              <w:rPr>
                <w:rFonts w:ascii="Aptos" w:hAnsi="Aptos" w:cs="Arial"/>
                <w:b/>
                <w:color w:val="4472C4" w:themeColor="accent1"/>
                <w:sz w:val="20"/>
                <w:szCs w:val="20"/>
              </w:rPr>
              <w:t>:</w:t>
            </w:r>
          </w:p>
        </w:tc>
      </w:tr>
      <w:tr w:rsidR="00755B57" w:rsidRPr="00035AF1" w14:paraId="130F4942" w14:textId="77777777" w:rsidTr="002354BF">
        <w:trPr>
          <w:trHeight w:val="255"/>
          <w:jc w:val="center"/>
        </w:trPr>
        <w:tc>
          <w:tcPr>
            <w:tcW w:w="6602" w:type="dxa"/>
            <w:vAlign w:val="center"/>
          </w:tcPr>
          <w:p w14:paraId="257F4D3D" w14:textId="2B10FCB1" w:rsidR="00755B57" w:rsidRPr="00311071" w:rsidRDefault="00755B57" w:rsidP="0076168D">
            <w:pPr>
              <w:spacing w:after="0" w:line="240" w:lineRule="auto"/>
              <w:rPr>
                <w:rFonts w:ascii="Aptos" w:hAnsi="Aptos" w:cs="Arial"/>
                <w:bCs/>
                <w:color w:val="000000"/>
                <w:sz w:val="20"/>
                <w:szCs w:val="20"/>
                <w:lang w:val="uk-UA"/>
              </w:rPr>
            </w:pPr>
            <w:r w:rsidRPr="00035AF1">
              <w:rPr>
                <w:rFonts w:ascii="Aptos" w:hAnsi="Aptos" w:cs="Arial"/>
                <w:bCs/>
                <w:color w:val="000000"/>
                <w:sz w:val="20"/>
                <w:szCs w:val="20"/>
              </w:rPr>
              <w:t>The trench bucket 400 mm, pcs</w:t>
            </w:r>
            <w:r w:rsidR="00311071">
              <w:rPr>
                <w:rFonts w:ascii="Aptos" w:hAnsi="Aptos" w:cs="Arial"/>
                <w:bCs/>
                <w:color w:val="000000"/>
                <w:sz w:val="20"/>
                <w:szCs w:val="20"/>
                <w:lang w:val="uk-UA"/>
              </w:rPr>
              <w:t xml:space="preserve"> / </w:t>
            </w:r>
            <w:r w:rsidR="00311071" w:rsidRPr="00311071">
              <w:rPr>
                <w:rFonts w:ascii="Aptos" w:hAnsi="Aptos" w:cs="Arial"/>
                <w:bCs/>
                <w:color w:val="4472C4" w:themeColor="accent1"/>
                <w:sz w:val="20"/>
                <w:szCs w:val="20"/>
                <w:lang w:val="uk-UA"/>
              </w:rPr>
              <w:t>Ківш траншейний 400 мм, шт.</w:t>
            </w:r>
          </w:p>
        </w:tc>
        <w:tc>
          <w:tcPr>
            <w:tcW w:w="4455" w:type="dxa"/>
            <w:vAlign w:val="center"/>
          </w:tcPr>
          <w:p w14:paraId="1FC2E671" w14:textId="65F42B37" w:rsidR="00755B57" w:rsidRPr="00035AF1" w:rsidRDefault="00B838D7" w:rsidP="0076168D">
            <w:pPr>
              <w:spacing w:after="0" w:line="240" w:lineRule="auto"/>
              <w:jc w:val="center"/>
              <w:rPr>
                <w:rFonts w:ascii="Aptos" w:eastAsia="Times New Roman" w:hAnsi="Aptos" w:cs="Arial"/>
                <w:color w:val="000000"/>
                <w:sz w:val="20"/>
                <w:szCs w:val="20"/>
                <w:lang w:val="uk-UA" w:eastAsia="en-GB"/>
              </w:rPr>
            </w:pPr>
            <w:r w:rsidRPr="00035AF1">
              <w:rPr>
                <w:rFonts w:ascii="Aptos" w:eastAsia="Times New Roman" w:hAnsi="Aptos" w:cs="Arial"/>
                <w:color w:val="000000"/>
                <w:sz w:val="20"/>
                <w:szCs w:val="20"/>
                <w:lang w:val="uk-UA" w:eastAsia="en-GB"/>
              </w:rPr>
              <w:t>4</w:t>
            </w:r>
          </w:p>
        </w:tc>
      </w:tr>
    </w:tbl>
    <w:p w14:paraId="39D6FA9F" w14:textId="77777777" w:rsidR="00035AF1" w:rsidRPr="00035AF1" w:rsidRDefault="00035AF1" w:rsidP="0076168D">
      <w:pPr>
        <w:spacing w:after="0" w:line="240" w:lineRule="auto"/>
        <w:rPr>
          <w:rFonts w:ascii="Aptos" w:hAnsi="Aptos" w:cstheme="minorHAnsi"/>
          <w:sz w:val="20"/>
          <w:szCs w:val="20"/>
          <w:lang w:val="uk-UA"/>
        </w:rPr>
      </w:pPr>
    </w:p>
    <w:tbl>
      <w:tblPr>
        <w:tblStyle w:val="a3"/>
        <w:tblW w:w="11199" w:type="dxa"/>
        <w:tblInd w:w="-147" w:type="dxa"/>
        <w:tblLayout w:type="fixed"/>
        <w:tblCellMar>
          <w:left w:w="28" w:type="dxa"/>
          <w:right w:w="28" w:type="dxa"/>
        </w:tblCellMar>
        <w:tblLook w:val="04A0" w:firstRow="1" w:lastRow="0" w:firstColumn="1" w:lastColumn="0" w:noHBand="0" w:noVBand="1"/>
      </w:tblPr>
      <w:tblGrid>
        <w:gridCol w:w="426"/>
        <w:gridCol w:w="4111"/>
        <w:gridCol w:w="4394"/>
        <w:gridCol w:w="2268"/>
      </w:tblGrid>
      <w:tr w:rsidR="00035AF1" w:rsidRPr="00AD3DF6" w14:paraId="74E452F9" w14:textId="77777777" w:rsidTr="00FB1640">
        <w:trPr>
          <w:trHeight w:val="211"/>
        </w:trPr>
        <w:tc>
          <w:tcPr>
            <w:tcW w:w="426" w:type="dxa"/>
            <w:vMerge w:val="restart"/>
            <w:shd w:val="clear" w:color="auto" w:fill="D9E2F3" w:themeFill="accent1" w:themeFillTint="33"/>
            <w:vAlign w:val="center"/>
          </w:tcPr>
          <w:p w14:paraId="2F6BC352" w14:textId="77777777" w:rsidR="0076168D" w:rsidRPr="00AD3DF6" w:rsidRDefault="0076168D" w:rsidP="0037626F">
            <w:pPr>
              <w:widowControl w:val="0"/>
              <w:jc w:val="center"/>
              <w:rPr>
                <w:rFonts w:ascii="Aptos" w:eastAsia="Calibri" w:hAnsi="Aptos"/>
                <w:b/>
                <w:bCs/>
                <w:sz w:val="18"/>
                <w:szCs w:val="18"/>
              </w:rPr>
            </w:pPr>
            <w:r w:rsidRPr="00AD3DF6">
              <w:rPr>
                <w:rFonts w:ascii="Aptos" w:eastAsia="Calibri" w:hAnsi="Aptos"/>
                <w:b/>
                <w:bCs/>
                <w:sz w:val="18"/>
                <w:szCs w:val="18"/>
              </w:rPr>
              <w:t>#</w:t>
            </w:r>
          </w:p>
        </w:tc>
        <w:tc>
          <w:tcPr>
            <w:tcW w:w="4111" w:type="dxa"/>
            <w:vMerge w:val="restart"/>
            <w:shd w:val="clear" w:color="auto" w:fill="D9E2F3" w:themeFill="accent1" w:themeFillTint="33"/>
            <w:vAlign w:val="center"/>
          </w:tcPr>
          <w:p w14:paraId="5430EC9E" w14:textId="77777777" w:rsidR="0076168D" w:rsidRPr="00AD3DF6" w:rsidRDefault="0076168D" w:rsidP="0037626F">
            <w:pPr>
              <w:widowControl w:val="0"/>
              <w:jc w:val="center"/>
              <w:rPr>
                <w:rFonts w:ascii="Aptos" w:eastAsia="Calibri" w:hAnsi="Aptos"/>
                <w:b/>
                <w:bCs/>
                <w:sz w:val="18"/>
                <w:szCs w:val="18"/>
              </w:rPr>
            </w:pPr>
            <w:r w:rsidRPr="00AD3DF6">
              <w:rPr>
                <w:rFonts w:ascii="Aptos" w:eastAsia="Calibri" w:hAnsi="Aptos"/>
                <w:b/>
                <w:bCs/>
                <w:sz w:val="18"/>
                <w:szCs w:val="18"/>
              </w:rPr>
              <w:t>TECHNICAL DATA/</w:t>
            </w:r>
          </w:p>
          <w:p w14:paraId="73F23C57" w14:textId="77777777" w:rsidR="0076168D" w:rsidRPr="00AD3DF6" w:rsidRDefault="0076168D" w:rsidP="0037626F">
            <w:pPr>
              <w:widowControl w:val="0"/>
              <w:jc w:val="center"/>
              <w:rPr>
                <w:rFonts w:ascii="Aptos" w:hAnsi="Aptos"/>
                <w:b/>
                <w:bCs/>
                <w:sz w:val="18"/>
                <w:szCs w:val="18"/>
              </w:rPr>
            </w:pPr>
            <w:r w:rsidRPr="00AD3DF6">
              <w:rPr>
                <w:rFonts w:ascii="Aptos" w:eastAsia="Calibri" w:hAnsi="Aptos"/>
                <w:b/>
                <w:bCs/>
                <w:color w:val="0070C0"/>
                <w:sz w:val="18"/>
                <w:szCs w:val="18"/>
                <w:lang w:val="uk-UA"/>
              </w:rPr>
              <w:t>ТЕХНІЧНІ ПАРАМЕТРИ</w:t>
            </w:r>
            <w:r w:rsidRPr="00AD3DF6">
              <w:rPr>
                <w:rFonts w:ascii="Aptos" w:eastAsia="Calibri" w:hAnsi="Aptos"/>
                <w:b/>
                <w:bCs/>
                <w:color w:val="0070C0"/>
                <w:sz w:val="18"/>
                <w:szCs w:val="18"/>
              </w:rPr>
              <w:t>.</w:t>
            </w:r>
          </w:p>
        </w:tc>
        <w:tc>
          <w:tcPr>
            <w:tcW w:w="6662" w:type="dxa"/>
            <w:gridSpan w:val="2"/>
            <w:shd w:val="clear" w:color="auto" w:fill="D9E2F3" w:themeFill="accent1" w:themeFillTint="33"/>
            <w:vAlign w:val="center"/>
          </w:tcPr>
          <w:p w14:paraId="2F01D8BB" w14:textId="77777777" w:rsidR="0076168D" w:rsidRPr="00AD3DF6" w:rsidRDefault="0076168D" w:rsidP="0037626F">
            <w:pPr>
              <w:widowControl w:val="0"/>
              <w:jc w:val="center"/>
              <w:rPr>
                <w:rFonts w:ascii="Aptos" w:hAnsi="Aptos"/>
                <w:b/>
                <w:bCs/>
                <w:sz w:val="18"/>
                <w:szCs w:val="18"/>
                <w:lang w:val="uk-UA"/>
              </w:rPr>
            </w:pPr>
            <w:r w:rsidRPr="00AD3DF6">
              <w:rPr>
                <w:rFonts w:ascii="Aptos" w:eastAsia="Calibri" w:hAnsi="Aptos"/>
                <w:b/>
                <w:bCs/>
                <w:sz w:val="18"/>
                <w:szCs w:val="18"/>
              </w:rPr>
              <w:t>Data</w:t>
            </w:r>
            <w:r w:rsidRPr="00AD3DF6">
              <w:rPr>
                <w:rFonts w:ascii="Aptos" w:eastAsia="Calibri" w:hAnsi="Aptos"/>
                <w:b/>
                <w:bCs/>
                <w:sz w:val="18"/>
                <w:szCs w:val="18"/>
                <w:lang w:val="uk-UA"/>
              </w:rPr>
              <w:t xml:space="preserve"> / </w:t>
            </w:r>
            <w:r w:rsidRPr="00AD3DF6">
              <w:rPr>
                <w:rFonts w:ascii="Aptos" w:eastAsia="Calibri" w:hAnsi="Aptos"/>
                <w:b/>
                <w:bCs/>
                <w:color w:val="0070C0"/>
                <w:sz w:val="18"/>
                <w:szCs w:val="18"/>
                <w:lang w:val="uk-UA"/>
              </w:rPr>
              <w:t>Значення.</w:t>
            </w:r>
          </w:p>
        </w:tc>
      </w:tr>
      <w:tr w:rsidR="00035AF1" w:rsidRPr="00AD3DF6" w14:paraId="578FECF4" w14:textId="77777777" w:rsidTr="007C5AD7">
        <w:trPr>
          <w:trHeight w:val="138"/>
        </w:trPr>
        <w:tc>
          <w:tcPr>
            <w:tcW w:w="426" w:type="dxa"/>
            <w:vMerge/>
            <w:tcBorders>
              <w:bottom w:val="single" w:sz="4" w:space="0" w:color="auto"/>
            </w:tcBorders>
            <w:shd w:val="clear" w:color="auto" w:fill="D9E2F3" w:themeFill="accent1" w:themeFillTint="33"/>
            <w:vAlign w:val="center"/>
          </w:tcPr>
          <w:p w14:paraId="765020E0" w14:textId="77777777" w:rsidR="0076168D" w:rsidRPr="00AD3DF6" w:rsidRDefault="0076168D" w:rsidP="0037626F">
            <w:pPr>
              <w:widowControl w:val="0"/>
              <w:jc w:val="center"/>
              <w:rPr>
                <w:rFonts w:ascii="Aptos" w:eastAsia="Calibri" w:hAnsi="Aptos"/>
                <w:b/>
                <w:bCs/>
                <w:sz w:val="18"/>
                <w:szCs w:val="18"/>
              </w:rPr>
            </w:pPr>
          </w:p>
        </w:tc>
        <w:tc>
          <w:tcPr>
            <w:tcW w:w="4111" w:type="dxa"/>
            <w:vMerge/>
            <w:tcBorders>
              <w:bottom w:val="single" w:sz="4" w:space="0" w:color="auto"/>
            </w:tcBorders>
            <w:shd w:val="clear" w:color="auto" w:fill="D9E2F3" w:themeFill="accent1" w:themeFillTint="33"/>
            <w:vAlign w:val="center"/>
          </w:tcPr>
          <w:p w14:paraId="7B0A2C7B" w14:textId="77777777" w:rsidR="0076168D" w:rsidRPr="00AD3DF6" w:rsidRDefault="0076168D" w:rsidP="0037626F">
            <w:pPr>
              <w:widowControl w:val="0"/>
              <w:jc w:val="center"/>
              <w:rPr>
                <w:rFonts w:ascii="Aptos" w:eastAsia="Calibri" w:hAnsi="Aptos"/>
                <w:b/>
                <w:bCs/>
                <w:sz w:val="18"/>
                <w:szCs w:val="18"/>
              </w:rPr>
            </w:pPr>
          </w:p>
        </w:tc>
        <w:tc>
          <w:tcPr>
            <w:tcW w:w="4394" w:type="dxa"/>
            <w:tcBorders>
              <w:bottom w:val="single" w:sz="4" w:space="0" w:color="auto"/>
            </w:tcBorders>
            <w:shd w:val="clear" w:color="auto" w:fill="D9E2F3" w:themeFill="accent1" w:themeFillTint="33"/>
            <w:vAlign w:val="center"/>
          </w:tcPr>
          <w:p w14:paraId="5059554E" w14:textId="77777777" w:rsidR="0076168D" w:rsidRPr="00AD3DF6" w:rsidRDefault="0076168D" w:rsidP="0037626F">
            <w:pPr>
              <w:widowControl w:val="0"/>
              <w:jc w:val="center"/>
              <w:rPr>
                <w:rFonts w:ascii="Aptos" w:eastAsia="Calibri" w:hAnsi="Aptos"/>
                <w:b/>
                <w:bCs/>
                <w:sz w:val="18"/>
                <w:szCs w:val="18"/>
              </w:rPr>
            </w:pPr>
            <w:r w:rsidRPr="00AD3DF6">
              <w:rPr>
                <w:rFonts w:ascii="Aptos" w:eastAsia="Calibri" w:hAnsi="Aptos"/>
                <w:b/>
                <w:bCs/>
                <w:sz w:val="18"/>
                <w:szCs w:val="18"/>
              </w:rPr>
              <w:t>Required by the Customer /</w:t>
            </w:r>
          </w:p>
          <w:p w14:paraId="0E2A7D76" w14:textId="77777777" w:rsidR="0076168D" w:rsidRPr="00AD3DF6" w:rsidRDefault="0076168D" w:rsidP="0037626F">
            <w:pPr>
              <w:widowControl w:val="0"/>
              <w:jc w:val="center"/>
              <w:rPr>
                <w:rFonts w:ascii="Aptos" w:hAnsi="Aptos"/>
                <w:b/>
                <w:bCs/>
                <w:sz w:val="18"/>
                <w:szCs w:val="18"/>
              </w:rPr>
            </w:pPr>
            <w:r w:rsidRPr="00AD3DF6">
              <w:rPr>
                <w:rFonts w:ascii="Aptos" w:eastAsia="Calibri" w:hAnsi="Aptos"/>
                <w:b/>
                <w:bCs/>
                <w:color w:val="4472C4" w:themeColor="accent1"/>
                <w:sz w:val="18"/>
                <w:szCs w:val="18"/>
                <w:lang w:val="uk-UA"/>
              </w:rPr>
              <w:t>Необхідне Замовнику</w:t>
            </w:r>
            <w:r w:rsidRPr="00AD3DF6">
              <w:rPr>
                <w:rFonts w:ascii="Aptos" w:eastAsia="Calibri" w:hAnsi="Aptos"/>
                <w:b/>
                <w:bCs/>
                <w:color w:val="4472C4" w:themeColor="accent1"/>
                <w:sz w:val="18"/>
                <w:szCs w:val="18"/>
              </w:rPr>
              <w:t>.</w:t>
            </w:r>
          </w:p>
        </w:tc>
        <w:tc>
          <w:tcPr>
            <w:tcW w:w="2268" w:type="dxa"/>
            <w:tcBorders>
              <w:bottom w:val="single" w:sz="4" w:space="0" w:color="auto"/>
            </w:tcBorders>
            <w:shd w:val="clear" w:color="auto" w:fill="D9E2F3" w:themeFill="accent1" w:themeFillTint="33"/>
            <w:vAlign w:val="center"/>
          </w:tcPr>
          <w:p w14:paraId="0F1BCF78" w14:textId="77777777" w:rsidR="0076168D" w:rsidRPr="00AD3DF6" w:rsidRDefault="0076168D" w:rsidP="0037626F">
            <w:pPr>
              <w:widowControl w:val="0"/>
              <w:jc w:val="center"/>
              <w:rPr>
                <w:rFonts w:ascii="Aptos" w:eastAsia="Calibri" w:hAnsi="Aptos"/>
                <w:b/>
                <w:bCs/>
                <w:sz w:val="18"/>
                <w:szCs w:val="18"/>
              </w:rPr>
            </w:pPr>
            <w:r w:rsidRPr="00AD3DF6">
              <w:rPr>
                <w:rFonts w:ascii="Aptos" w:eastAsia="Calibri" w:hAnsi="Aptos"/>
                <w:b/>
                <w:bCs/>
                <w:sz w:val="18"/>
                <w:szCs w:val="18"/>
              </w:rPr>
              <w:t>Guaranteed by the Supplier /</w:t>
            </w:r>
          </w:p>
          <w:p w14:paraId="38F2D987" w14:textId="77777777" w:rsidR="0076168D" w:rsidRPr="00AD3DF6" w:rsidRDefault="0076168D" w:rsidP="0037626F">
            <w:pPr>
              <w:widowControl w:val="0"/>
              <w:jc w:val="center"/>
              <w:rPr>
                <w:rFonts w:ascii="Aptos" w:hAnsi="Aptos"/>
                <w:b/>
                <w:bCs/>
                <w:sz w:val="18"/>
                <w:szCs w:val="18"/>
              </w:rPr>
            </w:pPr>
            <w:r w:rsidRPr="00AD3DF6">
              <w:rPr>
                <w:rFonts w:ascii="Aptos" w:eastAsia="Calibri" w:hAnsi="Aptos"/>
                <w:b/>
                <w:bCs/>
                <w:color w:val="0070C0"/>
                <w:sz w:val="18"/>
                <w:szCs w:val="18"/>
                <w:lang w:val="uk-UA"/>
              </w:rPr>
              <w:t>Гарантоване постачальником</w:t>
            </w:r>
            <w:r w:rsidRPr="00AD3DF6">
              <w:rPr>
                <w:rFonts w:ascii="Aptos" w:eastAsia="Calibri" w:hAnsi="Aptos"/>
                <w:b/>
                <w:bCs/>
                <w:color w:val="0070C0"/>
                <w:sz w:val="18"/>
                <w:szCs w:val="18"/>
              </w:rPr>
              <w:t>.</w:t>
            </w:r>
          </w:p>
        </w:tc>
      </w:tr>
      <w:tr w:rsidR="00035AF1" w:rsidRPr="00AD3DF6" w14:paraId="0F562A66" w14:textId="77777777" w:rsidTr="007C5AD7">
        <w:trPr>
          <w:trHeight w:val="211"/>
        </w:trPr>
        <w:tc>
          <w:tcPr>
            <w:tcW w:w="426" w:type="dxa"/>
            <w:shd w:val="clear" w:color="auto" w:fill="FFFFFF" w:themeFill="background1"/>
            <w:vAlign w:val="center"/>
          </w:tcPr>
          <w:p w14:paraId="47822F79" w14:textId="77777777" w:rsidR="00035AF1" w:rsidRPr="00AD3DF6" w:rsidRDefault="00035AF1" w:rsidP="00035AF1">
            <w:pPr>
              <w:widowControl w:val="0"/>
              <w:jc w:val="center"/>
              <w:rPr>
                <w:rFonts w:ascii="Aptos" w:eastAsia="Calibri" w:hAnsi="Aptos"/>
                <w:sz w:val="18"/>
                <w:szCs w:val="18"/>
              </w:rPr>
            </w:pPr>
            <w:r w:rsidRPr="00AD3DF6">
              <w:rPr>
                <w:rFonts w:ascii="Aptos" w:eastAsia="Calibri" w:hAnsi="Aptos"/>
                <w:sz w:val="18"/>
                <w:szCs w:val="18"/>
              </w:rPr>
              <w:t>1</w:t>
            </w:r>
          </w:p>
        </w:tc>
        <w:tc>
          <w:tcPr>
            <w:tcW w:w="4111" w:type="dxa"/>
            <w:shd w:val="clear" w:color="auto" w:fill="FFFFFF" w:themeFill="background1"/>
            <w:vAlign w:val="center"/>
          </w:tcPr>
          <w:p w14:paraId="6863FED6" w14:textId="09040270"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sz w:val="18"/>
                <w:szCs w:val="18"/>
              </w:rPr>
              <w:t>Ecological standard</w:t>
            </w:r>
            <w:r w:rsidR="00A969CB" w:rsidRPr="00AD3DF6">
              <w:rPr>
                <w:rFonts w:ascii="Aptos" w:hAnsi="Aptos" w:cs="Arial"/>
                <w:sz w:val="18"/>
                <w:szCs w:val="18"/>
              </w:rPr>
              <w:t xml:space="preserve"> / </w:t>
            </w:r>
            <w:r w:rsidR="00A969CB" w:rsidRPr="00AD3DF6">
              <w:rPr>
                <w:rFonts w:ascii="Aptos" w:hAnsi="Aptos" w:cs="Arial"/>
                <w:color w:val="4472C4" w:themeColor="accent1"/>
                <w:sz w:val="18"/>
                <w:szCs w:val="18"/>
              </w:rPr>
              <w:t>Екологічний стандарт</w:t>
            </w:r>
            <w:r w:rsidR="00A969CB" w:rsidRPr="00AD3DF6">
              <w:rPr>
                <w:rFonts w:ascii="Aptos" w:hAnsi="Aptos" w:cs="Arial"/>
                <w:sz w:val="18"/>
                <w:szCs w:val="18"/>
              </w:rPr>
              <w:t>.</w:t>
            </w:r>
          </w:p>
        </w:tc>
        <w:tc>
          <w:tcPr>
            <w:tcW w:w="4394" w:type="dxa"/>
            <w:shd w:val="clear" w:color="auto" w:fill="FFFFFF" w:themeFill="background1"/>
            <w:vAlign w:val="center"/>
          </w:tcPr>
          <w:p w14:paraId="5F343553" w14:textId="04BB02C7" w:rsidR="00035AF1" w:rsidRPr="005866D1" w:rsidRDefault="00035AF1" w:rsidP="00035AF1">
            <w:pPr>
              <w:widowControl w:val="0"/>
              <w:jc w:val="center"/>
              <w:rPr>
                <w:rFonts w:ascii="Aptos" w:eastAsia="Calibri" w:hAnsi="Aptos"/>
                <w:b/>
                <w:bCs/>
                <w:sz w:val="18"/>
                <w:szCs w:val="18"/>
                <w:lang w:val="uk-UA"/>
              </w:rPr>
            </w:pPr>
            <w:r w:rsidRPr="005866D1">
              <w:rPr>
                <w:rFonts w:ascii="Aptos" w:hAnsi="Aptos" w:cs="Arial"/>
                <w:sz w:val="18"/>
                <w:szCs w:val="18"/>
              </w:rPr>
              <w:t>Not</w:t>
            </w:r>
            <w:r w:rsidR="008437CA">
              <w:rPr>
                <w:rFonts w:ascii="Aptos" w:hAnsi="Aptos" w:cs="Arial"/>
                <w:sz w:val="18"/>
                <w:szCs w:val="18"/>
              </w:rPr>
              <w:t xml:space="preserve"> less</w:t>
            </w:r>
            <w:r w:rsidRPr="005866D1">
              <w:rPr>
                <w:rFonts w:ascii="Aptos" w:hAnsi="Aptos" w:cs="Arial"/>
                <w:sz w:val="18"/>
                <w:szCs w:val="18"/>
              </w:rPr>
              <w:t xml:space="preserve"> than TIER </w:t>
            </w:r>
            <w:r w:rsidR="008437CA">
              <w:rPr>
                <w:rFonts w:ascii="Aptos" w:hAnsi="Aptos" w:cs="Arial"/>
                <w:sz w:val="18"/>
                <w:szCs w:val="18"/>
              </w:rPr>
              <w:t xml:space="preserve">2 </w:t>
            </w:r>
            <w:r w:rsidR="00BF477C">
              <w:rPr>
                <w:rFonts w:ascii="Aptos" w:hAnsi="Aptos" w:cs="Arial"/>
                <w:sz w:val="18"/>
                <w:szCs w:val="18"/>
              </w:rPr>
              <w:t xml:space="preserve">or </w:t>
            </w:r>
            <w:r w:rsidR="008437CA">
              <w:rPr>
                <w:rFonts w:ascii="Aptos" w:hAnsi="Aptos" w:cs="Arial"/>
                <w:sz w:val="18"/>
                <w:szCs w:val="18"/>
              </w:rPr>
              <w:t xml:space="preserve">STAGE </w:t>
            </w:r>
            <w:r w:rsidR="009F6CA8">
              <w:rPr>
                <w:rFonts w:ascii="Aptos" w:hAnsi="Aptos" w:cs="Arial"/>
                <w:sz w:val="18"/>
                <w:szCs w:val="18"/>
              </w:rPr>
              <w:t>II</w:t>
            </w:r>
            <w:r w:rsidR="00FB6B98" w:rsidRPr="005866D1">
              <w:rPr>
                <w:rFonts w:ascii="Aptos" w:hAnsi="Aptos" w:cs="Arial"/>
                <w:sz w:val="18"/>
                <w:szCs w:val="18"/>
                <w:lang w:val="uk-UA"/>
              </w:rPr>
              <w:t xml:space="preserve"> / </w:t>
            </w:r>
            <w:r w:rsidR="00FB6B98" w:rsidRPr="005866D1">
              <w:rPr>
                <w:rFonts w:ascii="Aptos" w:hAnsi="Aptos" w:cs="Arial"/>
                <w:color w:val="4472C4" w:themeColor="accent1"/>
                <w:sz w:val="18"/>
                <w:szCs w:val="18"/>
                <w:lang w:val="uk-UA"/>
              </w:rPr>
              <w:t xml:space="preserve">Не </w:t>
            </w:r>
            <w:r w:rsidR="008437CA">
              <w:rPr>
                <w:rFonts w:ascii="Aptos" w:hAnsi="Aptos" w:cs="Arial"/>
                <w:color w:val="4472C4" w:themeColor="accent1"/>
                <w:sz w:val="18"/>
                <w:szCs w:val="18"/>
                <w:lang w:val="uk-UA"/>
              </w:rPr>
              <w:t>менше</w:t>
            </w:r>
            <w:r w:rsidR="00FB6B98" w:rsidRPr="005866D1">
              <w:rPr>
                <w:rFonts w:ascii="Aptos" w:hAnsi="Aptos" w:cs="Arial"/>
                <w:color w:val="4472C4" w:themeColor="accent1"/>
                <w:sz w:val="18"/>
                <w:szCs w:val="18"/>
                <w:lang w:val="uk-UA"/>
              </w:rPr>
              <w:t xml:space="preserve"> TIER </w:t>
            </w:r>
            <w:r w:rsidR="008437CA">
              <w:rPr>
                <w:rFonts w:ascii="Aptos" w:hAnsi="Aptos" w:cs="Arial"/>
                <w:color w:val="4472C4" w:themeColor="accent1"/>
                <w:sz w:val="18"/>
                <w:szCs w:val="18"/>
                <w:lang w:val="uk-UA"/>
              </w:rPr>
              <w:t xml:space="preserve">2 </w:t>
            </w:r>
            <w:r w:rsidR="00BF477C">
              <w:rPr>
                <w:rFonts w:ascii="Aptos" w:hAnsi="Aptos" w:cs="Arial"/>
                <w:color w:val="4472C4" w:themeColor="accent1"/>
                <w:sz w:val="18"/>
                <w:szCs w:val="18"/>
                <w:lang w:val="uk-UA"/>
              </w:rPr>
              <w:t xml:space="preserve">або </w:t>
            </w:r>
            <w:r w:rsidR="008437CA">
              <w:rPr>
                <w:rFonts w:ascii="Aptos" w:hAnsi="Aptos" w:cs="Arial"/>
                <w:color w:val="4472C4" w:themeColor="accent1"/>
                <w:sz w:val="18"/>
                <w:szCs w:val="18"/>
              </w:rPr>
              <w:t xml:space="preserve">STAGE </w:t>
            </w:r>
            <w:r w:rsidR="009F6CA8">
              <w:rPr>
                <w:rFonts w:ascii="Aptos" w:hAnsi="Aptos" w:cs="Arial"/>
                <w:color w:val="4472C4" w:themeColor="accent1"/>
                <w:sz w:val="18"/>
                <w:szCs w:val="18"/>
              </w:rPr>
              <w:t>II</w:t>
            </w:r>
            <w:r w:rsidR="00FB6B98" w:rsidRPr="005866D1">
              <w:rPr>
                <w:rFonts w:ascii="Aptos" w:hAnsi="Aptos" w:cs="Arial"/>
                <w:color w:val="4472C4" w:themeColor="accent1"/>
                <w:sz w:val="18"/>
                <w:szCs w:val="18"/>
                <w:lang w:val="uk-UA"/>
              </w:rPr>
              <w:t>.</w:t>
            </w:r>
          </w:p>
        </w:tc>
        <w:tc>
          <w:tcPr>
            <w:tcW w:w="2268" w:type="dxa"/>
            <w:shd w:val="clear" w:color="auto" w:fill="FFFFFF" w:themeFill="background1"/>
            <w:vAlign w:val="center"/>
          </w:tcPr>
          <w:p w14:paraId="70EEAC55"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7842AB15" w14:textId="77777777" w:rsidTr="007C5AD7">
        <w:trPr>
          <w:trHeight w:val="211"/>
        </w:trPr>
        <w:tc>
          <w:tcPr>
            <w:tcW w:w="426" w:type="dxa"/>
            <w:shd w:val="clear" w:color="auto" w:fill="FFFFFF" w:themeFill="background1"/>
            <w:vAlign w:val="center"/>
          </w:tcPr>
          <w:p w14:paraId="77A545B8" w14:textId="77777777" w:rsidR="00035AF1" w:rsidRPr="00AD3DF6" w:rsidRDefault="00035AF1" w:rsidP="00035AF1">
            <w:pPr>
              <w:widowControl w:val="0"/>
              <w:jc w:val="center"/>
              <w:rPr>
                <w:rFonts w:ascii="Aptos" w:eastAsia="Calibri" w:hAnsi="Aptos"/>
                <w:sz w:val="18"/>
                <w:szCs w:val="18"/>
              </w:rPr>
            </w:pPr>
            <w:r w:rsidRPr="00AD3DF6">
              <w:rPr>
                <w:rFonts w:ascii="Aptos" w:eastAsia="Calibri" w:hAnsi="Aptos"/>
                <w:sz w:val="18"/>
                <w:szCs w:val="18"/>
              </w:rPr>
              <w:t>2</w:t>
            </w:r>
          </w:p>
        </w:tc>
        <w:tc>
          <w:tcPr>
            <w:tcW w:w="4111" w:type="dxa"/>
            <w:shd w:val="clear" w:color="auto" w:fill="FFFFFF" w:themeFill="background1"/>
            <w:vAlign w:val="center"/>
          </w:tcPr>
          <w:p w14:paraId="1A70ACAA" w14:textId="79DE4871"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sz w:val="18"/>
                <w:szCs w:val="18"/>
              </w:rPr>
              <w:t>Engine type and volume, l</w:t>
            </w:r>
            <w:r w:rsidR="00A969CB" w:rsidRPr="00AD3DF6">
              <w:rPr>
                <w:rFonts w:ascii="Aptos" w:hAnsi="Aptos" w:cs="Arial"/>
                <w:sz w:val="18"/>
                <w:szCs w:val="18"/>
              </w:rPr>
              <w:t xml:space="preserve"> / </w:t>
            </w:r>
            <w:r w:rsidR="00A969CB" w:rsidRPr="00AD3DF6">
              <w:rPr>
                <w:rFonts w:ascii="Aptos" w:hAnsi="Aptos" w:cs="Arial"/>
                <w:color w:val="4472C4" w:themeColor="accent1"/>
                <w:sz w:val="18"/>
                <w:szCs w:val="18"/>
              </w:rPr>
              <w:t>Тип і об'єм двигуна, л.</w:t>
            </w:r>
          </w:p>
        </w:tc>
        <w:tc>
          <w:tcPr>
            <w:tcW w:w="4394" w:type="dxa"/>
            <w:shd w:val="clear" w:color="auto" w:fill="FFFFFF" w:themeFill="background1"/>
            <w:vAlign w:val="center"/>
          </w:tcPr>
          <w:p w14:paraId="6F9CC34E" w14:textId="4AE5AAFD" w:rsidR="00035AF1" w:rsidRPr="005866D1" w:rsidRDefault="00035AF1" w:rsidP="00035AF1">
            <w:pPr>
              <w:widowControl w:val="0"/>
              <w:jc w:val="center"/>
              <w:rPr>
                <w:rFonts w:ascii="Aptos" w:eastAsia="Calibri" w:hAnsi="Aptos"/>
                <w:b/>
                <w:bCs/>
                <w:sz w:val="18"/>
                <w:szCs w:val="18"/>
                <w:lang w:val="uk-UA"/>
              </w:rPr>
            </w:pPr>
            <w:r w:rsidRPr="005866D1">
              <w:rPr>
                <w:rFonts w:ascii="Aptos" w:hAnsi="Aptos" w:cs="Arial"/>
                <w:sz w:val="18"/>
                <w:szCs w:val="18"/>
              </w:rPr>
              <w:t>Four-cylinder diesel engine, mechanical injection, turbocharged not less than: 4 l.</w:t>
            </w:r>
            <w:r w:rsidR="00FB6B98" w:rsidRPr="005866D1">
              <w:rPr>
                <w:rFonts w:ascii="Aptos" w:hAnsi="Aptos" w:cs="Arial"/>
                <w:sz w:val="18"/>
                <w:szCs w:val="18"/>
                <w:lang w:val="uk-UA"/>
              </w:rPr>
              <w:t xml:space="preserve"> / </w:t>
            </w:r>
            <w:r w:rsidR="00FB6B98" w:rsidRPr="005866D1">
              <w:rPr>
                <w:rFonts w:ascii="Aptos" w:hAnsi="Aptos" w:cs="Arial"/>
                <w:color w:val="4472C4" w:themeColor="accent1"/>
                <w:sz w:val="18"/>
                <w:szCs w:val="18"/>
                <w:lang w:val="uk-UA"/>
              </w:rPr>
              <w:t>Чотирициліндровий дизельний двигун, механічне впорскування, з турбонаддувом, об'ємом не менше: 4 л.</w:t>
            </w:r>
          </w:p>
        </w:tc>
        <w:tc>
          <w:tcPr>
            <w:tcW w:w="2268" w:type="dxa"/>
            <w:shd w:val="clear" w:color="auto" w:fill="FFFFFF" w:themeFill="background1"/>
            <w:vAlign w:val="center"/>
          </w:tcPr>
          <w:p w14:paraId="6BFD8776"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380C51F4" w14:textId="77777777" w:rsidTr="007C5AD7">
        <w:trPr>
          <w:trHeight w:val="211"/>
        </w:trPr>
        <w:tc>
          <w:tcPr>
            <w:tcW w:w="426" w:type="dxa"/>
            <w:shd w:val="clear" w:color="auto" w:fill="FFFFFF" w:themeFill="background1"/>
            <w:vAlign w:val="center"/>
          </w:tcPr>
          <w:p w14:paraId="30AA3027" w14:textId="77777777" w:rsidR="00035AF1" w:rsidRPr="00AD3DF6" w:rsidRDefault="00035AF1" w:rsidP="00035AF1">
            <w:pPr>
              <w:widowControl w:val="0"/>
              <w:jc w:val="center"/>
              <w:rPr>
                <w:rFonts w:ascii="Aptos" w:eastAsia="Calibri" w:hAnsi="Aptos"/>
                <w:sz w:val="18"/>
                <w:szCs w:val="18"/>
              </w:rPr>
            </w:pPr>
            <w:r w:rsidRPr="00AD3DF6">
              <w:rPr>
                <w:rFonts w:ascii="Aptos" w:eastAsia="Calibri" w:hAnsi="Aptos"/>
                <w:sz w:val="18"/>
                <w:szCs w:val="18"/>
              </w:rPr>
              <w:t>3</w:t>
            </w:r>
          </w:p>
        </w:tc>
        <w:tc>
          <w:tcPr>
            <w:tcW w:w="4111" w:type="dxa"/>
            <w:shd w:val="clear" w:color="auto" w:fill="FFFFFF" w:themeFill="background1"/>
            <w:vAlign w:val="center"/>
          </w:tcPr>
          <w:p w14:paraId="0C0614D3" w14:textId="5F8E1B5F"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sz w:val="18"/>
                <w:szCs w:val="18"/>
              </w:rPr>
              <w:t>Engine capacity at 2200 rpm, h.p./kW</w:t>
            </w:r>
            <w:r w:rsidR="00A969CB" w:rsidRPr="00AD3DF6">
              <w:rPr>
                <w:rFonts w:ascii="Aptos" w:hAnsi="Aptos" w:cs="Arial"/>
                <w:sz w:val="18"/>
                <w:szCs w:val="18"/>
              </w:rPr>
              <w:t xml:space="preserve"> / </w:t>
            </w:r>
            <w:r w:rsidR="00A969CB" w:rsidRPr="00AD3DF6">
              <w:rPr>
                <w:rFonts w:ascii="Aptos" w:hAnsi="Aptos" w:cs="Arial"/>
                <w:color w:val="4472C4" w:themeColor="accent1"/>
                <w:sz w:val="18"/>
                <w:szCs w:val="18"/>
              </w:rPr>
              <w:t>Потужність двигуна при 2200 об/хв, к.с./кВт</w:t>
            </w:r>
            <w:r w:rsidR="00A969CB" w:rsidRPr="00AD3DF6">
              <w:rPr>
                <w:rFonts w:ascii="Aptos" w:hAnsi="Aptos" w:cs="Arial"/>
                <w:sz w:val="18"/>
                <w:szCs w:val="18"/>
              </w:rPr>
              <w:t>.</w:t>
            </w:r>
          </w:p>
        </w:tc>
        <w:tc>
          <w:tcPr>
            <w:tcW w:w="4394" w:type="dxa"/>
            <w:shd w:val="clear" w:color="auto" w:fill="FFFFFF" w:themeFill="background1"/>
            <w:vAlign w:val="center"/>
          </w:tcPr>
          <w:p w14:paraId="60598F28" w14:textId="2D1F657C" w:rsidR="00035AF1" w:rsidRPr="005866D1" w:rsidRDefault="00035AF1" w:rsidP="00035AF1">
            <w:pPr>
              <w:widowControl w:val="0"/>
              <w:jc w:val="center"/>
              <w:rPr>
                <w:rFonts w:ascii="Aptos" w:eastAsia="Calibri" w:hAnsi="Aptos"/>
                <w:b/>
                <w:bCs/>
                <w:sz w:val="18"/>
                <w:szCs w:val="18"/>
                <w:lang w:val="uk-UA"/>
              </w:rPr>
            </w:pPr>
            <w:r w:rsidRPr="005866D1">
              <w:rPr>
                <w:rFonts w:ascii="Aptos" w:hAnsi="Aptos" w:cs="Arial"/>
                <w:sz w:val="18"/>
                <w:szCs w:val="18"/>
              </w:rPr>
              <w:t>Not less than: 9</w:t>
            </w:r>
            <w:r w:rsidR="00F16392">
              <w:rPr>
                <w:rFonts w:ascii="Aptos" w:hAnsi="Aptos" w:cs="Arial"/>
                <w:sz w:val="18"/>
                <w:szCs w:val="18"/>
                <w:lang w:val="uk-UA"/>
              </w:rPr>
              <w:t>0</w:t>
            </w:r>
            <w:r w:rsidRPr="005866D1">
              <w:rPr>
                <w:rFonts w:ascii="Aptos" w:hAnsi="Aptos" w:cs="Arial"/>
                <w:sz w:val="18"/>
                <w:szCs w:val="18"/>
              </w:rPr>
              <w:t>/6</w:t>
            </w:r>
            <w:r w:rsidR="00F16392">
              <w:rPr>
                <w:rFonts w:ascii="Aptos" w:hAnsi="Aptos" w:cs="Arial"/>
                <w:sz w:val="18"/>
                <w:szCs w:val="18"/>
                <w:lang w:val="uk-UA"/>
              </w:rPr>
              <w:t>5</w:t>
            </w:r>
            <w:r w:rsidRPr="005866D1">
              <w:rPr>
                <w:rFonts w:ascii="Aptos" w:hAnsi="Aptos" w:cs="Arial"/>
                <w:sz w:val="18"/>
                <w:szCs w:val="18"/>
              </w:rPr>
              <w:t>.</w:t>
            </w:r>
            <w:r w:rsidR="00FB6B98" w:rsidRPr="005866D1">
              <w:rPr>
                <w:rFonts w:ascii="Aptos" w:hAnsi="Aptos" w:cs="Arial"/>
                <w:sz w:val="18"/>
                <w:szCs w:val="18"/>
                <w:lang w:val="uk-UA"/>
              </w:rPr>
              <w:t xml:space="preserve"> / </w:t>
            </w:r>
            <w:r w:rsidR="00FB6B98" w:rsidRPr="005866D1">
              <w:rPr>
                <w:rFonts w:ascii="Aptos" w:hAnsi="Aptos" w:cs="Arial"/>
                <w:color w:val="4472C4" w:themeColor="accent1"/>
                <w:sz w:val="18"/>
                <w:szCs w:val="18"/>
                <w:lang w:val="uk-UA"/>
              </w:rPr>
              <w:t>Не менше: 9</w:t>
            </w:r>
            <w:r w:rsidR="00F16392">
              <w:rPr>
                <w:rFonts w:ascii="Aptos" w:hAnsi="Aptos" w:cs="Arial"/>
                <w:color w:val="4472C4" w:themeColor="accent1"/>
                <w:sz w:val="18"/>
                <w:szCs w:val="18"/>
                <w:lang w:val="uk-UA"/>
              </w:rPr>
              <w:t>0</w:t>
            </w:r>
            <w:r w:rsidR="00FB6B98" w:rsidRPr="005866D1">
              <w:rPr>
                <w:rFonts w:ascii="Aptos" w:hAnsi="Aptos" w:cs="Arial"/>
                <w:color w:val="4472C4" w:themeColor="accent1"/>
                <w:sz w:val="18"/>
                <w:szCs w:val="18"/>
                <w:lang w:val="uk-UA"/>
              </w:rPr>
              <w:t>/6</w:t>
            </w:r>
            <w:r w:rsidR="00F16392">
              <w:rPr>
                <w:rFonts w:ascii="Aptos" w:hAnsi="Aptos" w:cs="Arial"/>
                <w:color w:val="4472C4" w:themeColor="accent1"/>
                <w:sz w:val="18"/>
                <w:szCs w:val="18"/>
                <w:lang w:val="uk-UA"/>
              </w:rPr>
              <w:t>5</w:t>
            </w:r>
            <w:r w:rsidR="00FB6B98" w:rsidRPr="005866D1">
              <w:rPr>
                <w:rFonts w:ascii="Aptos" w:hAnsi="Aptos" w:cs="Arial"/>
                <w:color w:val="4472C4" w:themeColor="accent1"/>
                <w:sz w:val="18"/>
                <w:szCs w:val="18"/>
                <w:lang w:val="uk-UA"/>
              </w:rPr>
              <w:t>.</w:t>
            </w:r>
          </w:p>
        </w:tc>
        <w:tc>
          <w:tcPr>
            <w:tcW w:w="2268" w:type="dxa"/>
            <w:shd w:val="clear" w:color="auto" w:fill="FFFFFF" w:themeFill="background1"/>
            <w:vAlign w:val="center"/>
          </w:tcPr>
          <w:p w14:paraId="66D5EDAF"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51814B69" w14:textId="77777777" w:rsidTr="007C5AD7">
        <w:trPr>
          <w:trHeight w:val="211"/>
        </w:trPr>
        <w:tc>
          <w:tcPr>
            <w:tcW w:w="426" w:type="dxa"/>
            <w:shd w:val="clear" w:color="auto" w:fill="FFFFFF" w:themeFill="background1"/>
            <w:vAlign w:val="center"/>
          </w:tcPr>
          <w:p w14:paraId="37B3A108" w14:textId="678C8436" w:rsidR="00035AF1" w:rsidRPr="00AD3DF6" w:rsidRDefault="00035AF1" w:rsidP="00035AF1">
            <w:pPr>
              <w:widowControl w:val="0"/>
              <w:jc w:val="center"/>
              <w:rPr>
                <w:rFonts w:ascii="Aptos" w:eastAsia="Calibri" w:hAnsi="Aptos"/>
                <w:sz w:val="18"/>
                <w:szCs w:val="18"/>
                <w:lang w:val="uk-UA"/>
              </w:rPr>
            </w:pPr>
            <w:r w:rsidRPr="00AD3DF6">
              <w:rPr>
                <w:rFonts w:ascii="Aptos" w:eastAsia="Calibri" w:hAnsi="Aptos"/>
                <w:sz w:val="18"/>
                <w:szCs w:val="18"/>
                <w:lang w:val="uk-UA"/>
              </w:rPr>
              <w:t>4</w:t>
            </w:r>
          </w:p>
        </w:tc>
        <w:tc>
          <w:tcPr>
            <w:tcW w:w="4111" w:type="dxa"/>
            <w:shd w:val="clear" w:color="auto" w:fill="FFFFFF" w:themeFill="background1"/>
            <w:vAlign w:val="center"/>
          </w:tcPr>
          <w:p w14:paraId="0135706C" w14:textId="69BD0352"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sz w:val="18"/>
                <w:szCs w:val="18"/>
              </w:rPr>
              <w:t>Transmission type</w:t>
            </w:r>
            <w:r w:rsidR="00A969CB" w:rsidRPr="00AD3DF6">
              <w:rPr>
                <w:rFonts w:ascii="Aptos" w:hAnsi="Aptos" w:cs="Arial"/>
                <w:sz w:val="18"/>
                <w:szCs w:val="18"/>
              </w:rPr>
              <w:t xml:space="preserve"> / </w:t>
            </w:r>
            <w:r w:rsidR="00A969CB" w:rsidRPr="00AD3DF6">
              <w:rPr>
                <w:rFonts w:ascii="Aptos" w:hAnsi="Aptos" w:cs="Arial"/>
                <w:color w:val="4472C4" w:themeColor="accent1"/>
                <w:sz w:val="18"/>
                <w:szCs w:val="18"/>
              </w:rPr>
              <w:t xml:space="preserve">Тип </w:t>
            </w:r>
            <w:r w:rsidR="00A969CB" w:rsidRPr="00AD3DF6">
              <w:rPr>
                <w:rFonts w:ascii="Aptos" w:hAnsi="Aptos" w:cs="Arial"/>
                <w:color w:val="4472C4" w:themeColor="accent1"/>
                <w:sz w:val="18"/>
                <w:szCs w:val="18"/>
                <w:lang w:val="uk-UA"/>
              </w:rPr>
              <w:t>коробки передач</w:t>
            </w:r>
            <w:r w:rsidR="00A969CB" w:rsidRPr="00AD3DF6">
              <w:rPr>
                <w:rFonts w:ascii="Aptos" w:hAnsi="Aptos" w:cs="Arial"/>
                <w:color w:val="4472C4" w:themeColor="accent1"/>
                <w:sz w:val="18"/>
                <w:szCs w:val="18"/>
              </w:rPr>
              <w:t>.</w:t>
            </w:r>
          </w:p>
        </w:tc>
        <w:tc>
          <w:tcPr>
            <w:tcW w:w="4394" w:type="dxa"/>
            <w:shd w:val="clear" w:color="auto" w:fill="FFFFFF" w:themeFill="background1"/>
            <w:vAlign w:val="center"/>
          </w:tcPr>
          <w:p w14:paraId="7A26A1C4" w14:textId="59DA13CD" w:rsidR="00035AF1" w:rsidRPr="005866D1" w:rsidRDefault="00035AF1" w:rsidP="00035AF1">
            <w:pPr>
              <w:widowControl w:val="0"/>
              <w:jc w:val="center"/>
              <w:rPr>
                <w:rFonts w:ascii="Aptos" w:eastAsia="Calibri" w:hAnsi="Aptos"/>
                <w:b/>
                <w:bCs/>
                <w:sz w:val="18"/>
                <w:szCs w:val="18"/>
                <w:lang w:val="uk-UA"/>
              </w:rPr>
            </w:pPr>
            <w:r w:rsidRPr="005866D1">
              <w:rPr>
                <w:rFonts w:ascii="Aptos" w:hAnsi="Aptos" w:cs="Arial"/>
                <w:sz w:val="18"/>
                <w:szCs w:val="18"/>
              </w:rPr>
              <w:t>Synchronized, 4-speed mechanical transmission with built-in hydraulic transformer or equivalent.</w:t>
            </w:r>
            <w:r w:rsidR="00FB6B98" w:rsidRPr="005866D1">
              <w:rPr>
                <w:rFonts w:ascii="Aptos" w:hAnsi="Aptos" w:cs="Arial"/>
                <w:sz w:val="18"/>
                <w:szCs w:val="18"/>
                <w:lang w:val="uk-UA"/>
              </w:rPr>
              <w:t xml:space="preserve"> / </w:t>
            </w:r>
            <w:r w:rsidR="00FB6B98" w:rsidRPr="005866D1">
              <w:rPr>
                <w:rFonts w:ascii="Aptos" w:hAnsi="Aptos" w:cs="Arial"/>
                <w:color w:val="4472C4" w:themeColor="accent1"/>
                <w:sz w:val="18"/>
                <w:szCs w:val="18"/>
                <w:lang w:val="uk-UA"/>
              </w:rPr>
              <w:t>Синхронізована, 4-ступінчаста механічна коробка передач з вбудованим гідравлічним трансформатором або еквівалент.</w:t>
            </w:r>
          </w:p>
        </w:tc>
        <w:tc>
          <w:tcPr>
            <w:tcW w:w="2268" w:type="dxa"/>
            <w:shd w:val="clear" w:color="auto" w:fill="FFFFFF" w:themeFill="background1"/>
            <w:vAlign w:val="center"/>
          </w:tcPr>
          <w:p w14:paraId="3718E7CC"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6AF5B903" w14:textId="77777777" w:rsidTr="007C5AD7">
        <w:trPr>
          <w:trHeight w:val="211"/>
        </w:trPr>
        <w:tc>
          <w:tcPr>
            <w:tcW w:w="426" w:type="dxa"/>
            <w:shd w:val="clear" w:color="auto" w:fill="FFFFFF" w:themeFill="background1"/>
            <w:vAlign w:val="center"/>
          </w:tcPr>
          <w:p w14:paraId="26571716" w14:textId="6AEC246F" w:rsidR="00035AF1" w:rsidRPr="00234D46" w:rsidRDefault="00234D46" w:rsidP="00035AF1">
            <w:pPr>
              <w:widowControl w:val="0"/>
              <w:jc w:val="center"/>
              <w:rPr>
                <w:rFonts w:ascii="Aptos" w:eastAsia="Calibri" w:hAnsi="Aptos"/>
                <w:sz w:val="18"/>
                <w:szCs w:val="18"/>
              </w:rPr>
            </w:pPr>
            <w:r>
              <w:rPr>
                <w:rFonts w:ascii="Aptos" w:eastAsia="Calibri" w:hAnsi="Aptos"/>
                <w:sz w:val="18"/>
                <w:szCs w:val="18"/>
              </w:rPr>
              <w:t>5</w:t>
            </w:r>
          </w:p>
        </w:tc>
        <w:tc>
          <w:tcPr>
            <w:tcW w:w="4111" w:type="dxa"/>
            <w:shd w:val="clear" w:color="auto" w:fill="FFFFFF" w:themeFill="background1"/>
            <w:vAlign w:val="center"/>
          </w:tcPr>
          <w:p w14:paraId="761D7584" w14:textId="0E024B00"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sz w:val="18"/>
                <w:szCs w:val="18"/>
              </w:rPr>
              <w:t xml:space="preserve">Driving modes </w:t>
            </w:r>
            <w:r w:rsidR="00A969CB" w:rsidRPr="00AD3DF6">
              <w:rPr>
                <w:rFonts w:ascii="Aptos" w:hAnsi="Aptos" w:cs="Arial"/>
                <w:sz w:val="18"/>
                <w:szCs w:val="18"/>
              </w:rPr>
              <w:t xml:space="preserve">/ </w:t>
            </w:r>
            <w:r w:rsidR="00A969CB" w:rsidRPr="00AD3DF6">
              <w:rPr>
                <w:rFonts w:ascii="Aptos" w:hAnsi="Aptos" w:cs="Arial"/>
                <w:color w:val="4472C4" w:themeColor="accent1"/>
                <w:sz w:val="18"/>
                <w:szCs w:val="18"/>
              </w:rPr>
              <w:t>Режими руху.</w:t>
            </w:r>
          </w:p>
        </w:tc>
        <w:tc>
          <w:tcPr>
            <w:tcW w:w="4394" w:type="dxa"/>
            <w:shd w:val="clear" w:color="auto" w:fill="FFFFFF" w:themeFill="background1"/>
            <w:vAlign w:val="center"/>
          </w:tcPr>
          <w:p w14:paraId="2DB299D8" w14:textId="713708EB" w:rsidR="00035AF1" w:rsidRPr="00AD3DF6" w:rsidRDefault="00FB1640" w:rsidP="00FB1640">
            <w:pPr>
              <w:pStyle w:val="a4"/>
              <w:ind w:left="116"/>
              <w:jc w:val="center"/>
              <w:rPr>
                <w:rFonts w:ascii="Aptos" w:hAnsi="Aptos" w:cs="Arial"/>
                <w:sz w:val="18"/>
                <w:szCs w:val="18"/>
              </w:rPr>
            </w:pPr>
            <w:r w:rsidRPr="00AD3DF6">
              <w:rPr>
                <w:rFonts w:ascii="Aptos" w:hAnsi="Aptos" w:cs="Arial"/>
                <w:sz w:val="18"/>
                <w:szCs w:val="18"/>
              </w:rPr>
              <w:t>T</w:t>
            </w:r>
            <w:r w:rsidR="00035AF1" w:rsidRPr="00AD3DF6">
              <w:rPr>
                <w:rFonts w:ascii="Aptos" w:hAnsi="Aptos" w:cs="Arial"/>
                <w:sz w:val="18"/>
                <w:szCs w:val="18"/>
              </w:rPr>
              <w:t xml:space="preserve">wo driving wheels with two-wheel </w:t>
            </w:r>
            <w:r w:rsidR="006B0359" w:rsidRPr="00AD3DF6">
              <w:rPr>
                <w:rFonts w:ascii="Aptos" w:hAnsi="Aptos" w:cs="Arial"/>
                <w:sz w:val="18"/>
                <w:szCs w:val="18"/>
              </w:rPr>
              <w:t>braking.</w:t>
            </w:r>
          </w:p>
          <w:p w14:paraId="37C4CB96" w14:textId="3FD1F2D9" w:rsidR="00035AF1" w:rsidRPr="00AD3DF6" w:rsidRDefault="00FB1640" w:rsidP="00FB1640">
            <w:pPr>
              <w:jc w:val="center"/>
              <w:rPr>
                <w:rFonts w:ascii="Aptos" w:hAnsi="Aptos" w:cs="Arial"/>
                <w:sz w:val="18"/>
                <w:szCs w:val="18"/>
              </w:rPr>
            </w:pPr>
            <w:r w:rsidRPr="00AD3DF6">
              <w:rPr>
                <w:rFonts w:ascii="Aptos" w:hAnsi="Aptos" w:cs="Arial"/>
                <w:sz w:val="18"/>
                <w:szCs w:val="18"/>
              </w:rPr>
              <w:t>T</w:t>
            </w:r>
            <w:r w:rsidR="00035AF1" w:rsidRPr="00AD3DF6">
              <w:rPr>
                <w:rFonts w:ascii="Aptos" w:hAnsi="Aptos" w:cs="Arial"/>
                <w:sz w:val="18"/>
                <w:szCs w:val="18"/>
              </w:rPr>
              <w:t xml:space="preserve">wo driving wheels with four-wheel </w:t>
            </w:r>
            <w:r w:rsidR="006B0359" w:rsidRPr="00AD3DF6">
              <w:rPr>
                <w:rFonts w:ascii="Aptos" w:hAnsi="Aptos" w:cs="Arial"/>
                <w:sz w:val="18"/>
                <w:szCs w:val="18"/>
              </w:rPr>
              <w:t>braking.</w:t>
            </w:r>
          </w:p>
          <w:p w14:paraId="7EEE210B" w14:textId="77777777" w:rsidR="00035AF1" w:rsidRDefault="00FB1640" w:rsidP="00FB1640">
            <w:pPr>
              <w:jc w:val="center"/>
              <w:rPr>
                <w:rFonts w:ascii="Aptos" w:hAnsi="Aptos" w:cs="Arial"/>
                <w:sz w:val="18"/>
                <w:szCs w:val="18"/>
                <w:lang w:val="uk-UA"/>
              </w:rPr>
            </w:pPr>
            <w:r w:rsidRPr="00AD3DF6">
              <w:rPr>
                <w:rFonts w:ascii="Aptos" w:hAnsi="Aptos" w:cs="Arial"/>
                <w:sz w:val="18"/>
                <w:szCs w:val="18"/>
              </w:rPr>
              <w:t>F</w:t>
            </w:r>
            <w:r w:rsidR="00035AF1" w:rsidRPr="00AD3DF6">
              <w:rPr>
                <w:rFonts w:ascii="Aptos" w:hAnsi="Aptos" w:cs="Arial"/>
                <w:sz w:val="18"/>
                <w:szCs w:val="18"/>
              </w:rPr>
              <w:t>our driving wheels with four-wheel braking</w:t>
            </w:r>
            <w:r w:rsidR="006B0359" w:rsidRPr="00AD3DF6">
              <w:rPr>
                <w:rFonts w:ascii="Aptos" w:hAnsi="Aptos" w:cs="Arial"/>
                <w:sz w:val="18"/>
                <w:szCs w:val="18"/>
              </w:rPr>
              <w:t>.</w:t>
            </w:r>
            <w:r w:rsidR="00321B1D">
              <w:rPr>
                <w:rFonts w:ascii="Aptos" w:hAnsi="Aptos" w:cs="Arial"/>
                <w:sz w:val="18"/>
                <w:szCs w:val="18"/>
                <w:lang w:val="uk-UA"/>
              </w:rPr>
              <w:t xml:space="preserve"> /</w:t>
            </w:r>
          </w:p>
          <w:p w14:paraId="550CA895" w14:textId="77777777" w:rsidR="00321B1D" w:rsidRPr="00321B1D" w:rsidRDefault="00321B1D" w:rsidP="00321B1D">
            <w:pPr>
              <w:jc w:val="center"/>
              <w:rPr>
                <w:rFonts w:ascii="Aptos" w:hAnsi="Aptos" w:cs="Arial"/>
                <w:color w:val="4472C4" w:themeColor="accent1"/>
                <w:sz w:val="18"/>
                <w:szCs w:val="18"/>
                <w:lang w:val="uk-UA"/>
              </w:rPr>
            </w:pPr>
            <w:r w:rsidRPr="00321B1D">
              <w:rPr>
                <w:rFonts w:ascii="Aptos" w:hAnsi="Aptos" w:cs="Arial"/>
                <w:color w:val="4472C4" w:themeColor="accent1"/>
                <w:sz w:val="18"/>
                <w:szCs w:val="18"/>
                <w:lang w:val="uk-UA"/>
              </w:rPr>
              <w:t>Два ведучі колеса з двоколісним гальмуванням.</w:t>
            </w:r>
          </w:p>
          <w:p w14:paraId="61AC4361" w14:textId="77777777" w:rsidR="00321B1D" w:rsidRPr="00321B1D" w:rsidRDefault="00321B1D" w:rsidP="00321B1D">
            <w:pPr>
              <w:jc w:val="center"/>
              <w:rPr>
                <w:rFonts w:ascii="Aptos" w:hAnsi="Aptos" w:cs="Arial"/>
                <w:color w:val="4472C4" w:themeColor="accent1"/>
                <w:sz w:val="18"/>
                <w:szCs w:val="18"/>
                <w:lang w:val="uk-UA"/>
              </w:rPr>
            </w:pPr>
            <w:r w:rsidRPr="00321B1D">
              <w:rPr>
                <w:rFonts w:ascii="Aptos" w:hAnsi="Aptos" w:cs="Arial"/>
                <w:color w:val="4472C4" w:themeColor="accent1"/>
                <w:sz w:val="18"/>
                <w:szCs w:val="18"/>
                <w:lang w:val="uk-UA"/>
              </w:rPr>
              <w:t>Два ведучі колеса з гальмуванням на всі колеса.</w:t>
            </w:r>
          </w:p>
          <w:p w14:paraId="63323094" w14:textId="28A1C59E" w:rsidR="00321B1D" w:rsidRPr="00321B1D" w:rsidRDefault="00321B1D" w:rsidP="00321B1D">
            <w:pPr>
              <w:jc w:val="center"/>
              <w:rPr>
                <w:rFonts w:ascii="Aptos" w:hAnsi="Aptos" w:cs="Arial"/>
                <w:sz w:val="18"/>
                <w:szCs w:val="18"/>
                <w:lang w:val="uk-UA"/>
              </w:rPr>
            </w:pPr>
            <w:r w:rsidRPr="00321B1D">
              <w:rPr>
                <w:rFonts w:ascii="Aptos" w:hAnsi="Aptos" w:cs="Arial"/>
                <w:color w:val="4472C4" w:themeColor="accent1"/>
                <w:sz w:val="18"/>
                <w:szCs w:val="18"/>
                <w:lang w:val="uk-UA"/>
              </w:rPr>
              <w:t>Чотири ведучі колеса з гальмуванням на всі колеса.</w:t>
            </w:r>
          </w:p>
        </w:tc>
        <w:tc>
          <w:tcPr>
            <w:tcW w:w="2268" w:type="dxa"/>
            <w:shd w:val="clear" w:color="auto" w:fill="FFFFFF" w:themeFill="background1"/>
            <w:vAlign w:val="center"/>
          </w:tcPr>
          <w:p w14:paraId="177E7FB3"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2BE07427" w14:textId="77777777" w:rsidTr="007C5AD7">
        <w:trPr>
          <w:trHeight w:val="211"/>
        </w:trPr>
        <w:tc>
          <w:tcPr>
            <w:tcW w:w="426" w:type="dxa"/>
            <w:shd w:val="clear" w:color="auto" w:fill="FFFFFF" w:themeFill="background1"/>
            <w:vAlign w:val="center"/>
          </w:tcPr>
          <w:p w14:paraId="3E357128" w14:textId="7C156C5E" w:rsidR="00035AF1" w:rsidRPr="00AD3DF6" w:rsidRDefault="006E01B9" w:rsidP="00035AF1">
            <w:pPr>
              <w:widowControl w:val="0"/>
              <w:jc w:val="center"/>
              <w:rPr>
                <w:rFonts w:ascii="Aptos" w:eastAsia="Calibri" w:hAnsi="Aptos"/>
                <w:sz w:val="18"/>
                <w:szCs w:val="18"/>
                <w:lang w:val="uk-UA"/>
              </w:rPr>
            </w:pPr>
            <w:r>
              <w:rPr>
                <w:rFonts w:ascii="Aptos" w:eastAsia="Calibri" w:hAnsi="Aptos"/>
                <w:sz w:val="18"/>
                <w:szCs w:val="18"/>
                <w:lang w:val="uk-UA"/>
              </w:rPr>
              <w:t>6</w:t>
            </w:r>
          </w:p>
        </w:tc>
        <w:tc>
          <w:tcPr>
            <w:tcW w:w="4111" w:type="dxa"/>
            <w:shd w:val="clear" w:color="auto" w:fill="FFFFFF" w:themeFill="background1"/>
            <w:vAlign w:val="center"/>
          </w:tcPr>
          <w:p w14:paraId="2342ED64" w14:textId="2BB882F0"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color w:val="000000"/>
                <w:sz w:val="18"/>
                <w:szCs w:val="18"/>
              </w:rPr>
              <w:t>Maximum speed, km/hour</w:t>
            </w:r>
            <w:r w:rsidR="00A969CB" w:rsidRPr="00AD3DF6">
              <w:rPr>
                <w:rFonts w:ascii="Aptos" w:hAnsi="Aptos" w:cs="Arial"/>
                <w:color w:val="000000"/>
                <w:sz w:val="18"/>
                <w:szCs w:val="18"/>
              </w:rPr>
              <w:t xml:space="preserve"> / </w:t>
            </w:r>
            <w:r w:rsidR="00A969CB" w:rsidRPr="00AD3DF6">
              <w:rPr>
                <w:rFonts w:ascii="Aptos" w:hAnsi="Aptos" w:cs="Arial"/>
                <w:color w:val="4472C4" w:themeColor="accent1"/>
                <w:sz w:val="18"/>
                <w:szCs w:val="18"/>
              </w:rPr>
              <w:t>Максимальна швидкість, км/год.</w:t>
            </w:r>
          </w:p>
        </w:tc>
        <w:tc>
          <w:tcPr>
            <w:tcW w:w="4394" w:type="dxa"/>
            <w:shd w:val="clear" w:color="auto" w:fill="FFFFFF" w:themeFill="background1"/>
            <w:vAlign w:val="center"/>
          </w:tcPr>
          <w:p w14:paraId="5999D158" w14:textId="4D768A7C" w:rsidR="00035AF1" w:rsidRPr="005866D1" w:rsidRDefault="00035AF1" w:rsidP="00035AF1">
            <w:pPr>
              <w:widowControl w:val="0"/>
              <w:jc w:val="center"/>
              <w:rPr>
                <w:rFonts w:ascii="Aptos" w:eastAsia="Calibri" w:hAnsi="Aptos"/>
                <w:b/>
                <w:bCs/>
                <w:sz w:val="18"/>
                <w:szCs w:val="18"/>
                <w:lang w:val="uk-UA"/>
              </w:rPr>
            </w:pPr>
            <w:r w:rsidRPr="005866D1">
              <w:rPr>
                <w:rFonts w:ascii="Aptos" w:eastAsia="Times New Roman" w:hAnsi="Aptos" w:cs="Arial"/>
                <w:color w:val="000000"/>
                <w:sz w:val="18"/>
                <w:szCs w:val="18"/>
                <w:lang w:eastAsia="en-GB"/>
              </w:rPr>
              <w:t xml:space="preserve">Not less than: </w:t>
            </w:r>
            <w:r w:rsidR="00F16392">
              <w:rPr>
                <w:rFonts w:ascii="Aptos" w:eastAsia="Times New Roman" w:hAnsi="Aptos" w:cs="Arial"/>
                <w:color w:val="000000"/>
                <w:sz w:val="18"/>
                <w:szCs w:val="18"/>
                <w:lang w:val="uk-UA" w:eastAsia="en-GB"/>
              </w:rPr>
              <w:t>35</w:t>
            </w:r>
            <w:r w:rsidR="007C5AD7" w:rsidRPr="005866D1">
              <w:rPr>
                <w:rFonts w:ascii="Aptos" w:eastAsia="Times New Roman" w:hAnsi="Aptos" w:cs="Arial"/>
                <w:color w:val="000000"/>
                <w:sz w:val="18"/>
                <w:szCs w:val="18"/>
                <w:lang w:val="uk-UA" w:eastAsia="en-GB"/>
              </w:rPr>
              <w:t>.</w:t>
            </w:r>
            <w:r w:rsidRPr="005866D1">
              <w:rPr>
                <w:rFonts w:ascii="Aptos" w:eastAsia="Times New Roman" w:hAnsi="Aptos" w:cs="Arial"/>
                <w:color w:val="000000"/>
                <w:sz w:val="18"/>
                <w:szCs w:val="18"/>
                <w:lang w:eastAsia="en-GB"/>
              </w:rPr>
              <w:t>0</w:t>
            </w:r>
            <w:r w:rsidR="007C5AD7" w:rsidRPr="005866D1">
              <w:rPr>
                <w:rFonts w:ascii="Aptos" w:eastAsia="Times New Roman" w:hAnsi="Aptos" w:cs="Arial"/>
                <w:color w:val="000000"/>
                <w:sz w:val="18"/>
                <w:szCs w:val="18"/>
                <w:lang w:val="uk-UA" w:eastAsia="en-GB"/>
              </w:rPr>
              <w:t xml:space="preserve"> / </w:t>
            </w:r>
            <w:r w:rsidR="007C5AD7" w:rsidRPr="005866D1">
              <w:rPr>
                <w:rFonts w:ascii="Aptos" w:eastAsia="Times New Roman" w:hAnsi="Aptos" w:cs="Arial"/>
                <w:color w:val="4472C4" w:themeColor="accent1"/>
                <w:sz w:val="18"/>
                <w:szCs w:val="18"/>
                <w:lang w:val="uk-UA" w:eastAsia="en-GB"/>
              </w:rPr>
              <w:t xml:space="preserve">Не менше </w:t>
            </w:r>
            <w:r w:rsidR="00F16392">
              <w:rPr>
                <w:rFonts w:ascii="Aptos" w:eastAsia="Times New Roman" w:hAnsi="Aptos" w:cs="Arial"/>
                <w:color w:val="4472C4" w:themeColor="accent1"/>
                <w:sz w:val="18"/>
                <w:szCs w:val="18"/>
                <w:lang w:val="uk-UA" w:eastAsia="en-GB"/>
              </w:rPr>
              <w:t>35</w:t>
            </w:r>
            <w:r w:rsidR="007C5AD7" w:rsidRPr="005866D1">
              <w:rPr>
                <w:rFonts w:ascii="Aptos" w:eastAsia="Times New Roman" w:hAnsi="Aptos" w:cs="Arial"/>
                <w:color w:val="4472C4" w:themeColor="accent1"/>
                <w:sz w:val="18"/>
                <w:szCs w:val="18"/>
                <w:lang w:val="uk-UA" w:eastAsia="en-GB"/>
              </w:rPr>
              <w:t>.0.</w:t>
            </w:r>
          </w:p>
        </w:tc>
        <w:tc>
          <w:tcPr>
            <w:tcW w:w="2268" w:type="dxa"/>
            <w:shd w:val="clear" w:color="auto" w:fill="FFFFFF" w:themeFill="background1"/>
            <w:vAlign w:val="center"/>
          </w:tcPr>
          <w:p w14:paraId="7D0109C3"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3070EE36" w14:textId="77777777" w:rsidTr="007C5AD7">
        <w:trPr>
          <w:trHeight w:val="211"/>
        </w:trPr>
        <w:tc>
          <w:tcPr>
            <w:tcW w:w="426" w:type="dxa"/>
            <w:shd w:val="clear" w:color="auto" w:fill="FFFFFF" w:themeFill="background1"/>
            <w:vAlign w:val="center"/>
          </w:tcPr>
          <w:p w14:paraId="0123F0C8" w14:textId="47258216" w:rsidR="00035AF1" w:rsidRPr="00AD3DF6" w:rsidRDefault="006E01B9" w:rsidP="00035AF1">
            <w:pPr>
              <w:widowControl w:val="0"/>
              <w:jc w:val="center"/>
              <w:rPr>
                <w:rFonts w:ascii="Aptos" w:eastAsia="Calibri" w:hAnsi="Aptos"/>
                <w:sz w:val="18"/>
                <w:szCs w:val="18"/>
                <w:lang w:val="uk-UA"/>
              </w:rPr>
            </w:pPr>
            <w:r>
              <w:rPr>
                <w:rFonts w:ascii="Aptos" w:eastAsia="Calibri" w:hAnsi="Aptos"/>
                <w:sz w:val="18"/>
                <w:szCs w:val="18"/>
                <w:lang w:val="uk-UA"/>
              </w:rPr>
              <w:t>7</w:t>
            </w:r>
          </w:p>
        </w:tc>
        <w:tc>
          <w:tcPr>
            <w:tcW w:w="4111" w:type="dxa"/>
            <w:shd w:val="clear" w:color="auto" w:fill="FFFFFF" w:themeFill="background1"/>
            <w:vAlign w:val="center"/>
          </w:tcPr>
          <w:p w14:paraId="5AD8DFBA" w14:textId="45F3EE57"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sz w:val="18"/>
                <w:szCs w:val="18"/>
              </w:rPr>
              <w:t>Operating weights, kg.</w:t>
            </w:r>
            <w:r w:rsidR="00A969CB" w:rsidRPr="00AD3DF6">
              <w:rPr>
                <w:rFonts w:ascii="Aptos" w:hAnsi="Aptos" w:cs="Arial"/>
                <w:sz w:val="18"/>
                <w:szCs w:val="18"/>
              </w:rPr>
              <w:t xml:space="preserve"> / </w:t>
            </w:r>
            <w:r w:rsidR="00A969CB" w:rsidRPr="00AD3DF6">
              <w:rPr>
                <w:rFonts w:ascii="Aptos" w:hAnsi="Aptos" w:cs="Arial"/>
                <w:color w:val="4472C4" w:themeColor="accent1"/>
                <w:sz w:val="18"/>
                <w:szCs w:val="18"/>
              </w:rPr>
              <w:t>Робоча вага, кг.</w:t>
            </w:r>
          </w:p>
        </w:tc>
        <w:tc>
          <w:tcPr>
            <w:tcW w:w="4394" w:type="dxa"/>
            <w:shd w:val="clear" w:color="auto" w:fill="FFFFFF" w:themeFill="background1"/>
            <w:vAlign w:val="center"/>
          </w:tcPr>
          <w:p w14:paraId="4D0BCFD1" w14:textId="2F383F90" w:rsidR="00035AF1" w:rsidRPr="005866D1" w:rsidRDefault="00035AF1" w:rsidP="00035AF1">
            <w:pPr>
              <w:widowControl w:val="0"/>
              <w:jc w:val="center"/>
              <w:rPr>
                <w:rFonts w:ascii="Aptos" w:eastAsia="Calibri" w:hAnsi="Aptos"/>
                <w:b/>
                <w:bCs/>
                <w:sz w:val="18"/>
                <w:szCs w:val="18"/>
                <w:lang w:val="uk-UA"/>
              </w:rPr>
            </w:pPr>
            <w:r w:rsidRPr="005866D1">
              <w:rPr>
                <w:rFonts w:ascii="Aptos" w:eastAsia="Times New Roman" w:hAnsi="Aptos" w:cs="Arial"/>
                <w:color w:val="000000"/>
                <w:sz w:val="18"/>
                <w:szCs w:val="18"/>
                <w:lang w:eastAsia="en-GB"/>
              </w:rPr>
              <w:t xml:space="preserve">Not </w:t>
            </w:r>
            <w:r w:rsidR="00B90D55">
              <w:rPr>
                <w:rFonts w:ascii="Aptos" w:eastAsia="Times New Roman" w:hAnsi="Aptos" w:cs="Arial"/>
                <w:color w:val="000000"/>
                <w:sz w:val="18"/>
                <w:szCs w:val="18"/>
                <w:lang w:eastAsia="en-GB"/>
              </w:rPr>
              <w:t>more</w:t>
            </w:r>
            <w:r w:rsidRPr="005866D1">
              <w:rPr>
                <w:rFonts w:ascii="Aptos" w:eastAsia="Times New Roman" w:hAnsi="Aptos" w:cs="Arial"/>
                <w:color w:val="000000"/>
                <w:sz w:val="18"/>
                <w:szCs w:val="18"/>
                <w:lang w:eastAsia="en-GB"/>
              </w:rPr>
              <w:t xml:space="preserve"> than 8 </w:t>
            </w:r>
            <w:r w:rsidR="00B90D55">
              <w:rPr>
                <w:rFonts w:ascii="Aptos" w:eastAsia="Times New Roman" w:hAnsi="Aptos" w:cs="Arial"/>
                <w:color w:val="000000"/>
                <w:sz w:val="18"/>
                <w:szCs w:val="18"/>
                <w:lang w:val="uk-UA" w:eastAsia="en-GB"/>
              </w:rPr>
              <w:t>5</w:t>
            </w:r>
            <w:r w:rsidRPr="005866D1">
              <w:rPr>
                <w:rFonts w:ascii="Aptos" w:eastAsia="Times New Roman" w:hAnsi="Aptos" w:cs="Arial"/>
                <w:color w:val="000000"/>
                <w:sz w:val="18"/>
                <w:szCs w:val="18"/>
                <w:lang w:eastAsia="en-GB"/>
              </w:rPr>
              <w:t>00 kg.</w:t>
            </w:r>
            <w:r w:rsidR="007C5AD7" w:rsidRPr="005866D1">
              <w:rPr>
                <w:rFonts w:ascii="Aptos" w:eastAsia="Times New Roman" w:hAnsi="Aptos" w:cs="Arial"/>
                <w:color w:val="000000"/>
                <w:sz w:val="18"/>
                <w:szCs w:val="18"/>
                <w:lang w:val="uk-UA" w:eastAsia="en-GB"/>
              </w:rPr>
              <w:t xml:space="preserve"> / </w:t>
            </w:r>
            <w:r w:rsidR="007C5AD7" w:rsidRPr="005866D1">
              <w:rPr>
                <w:rFonts w:ascii="Aptos" w:eastAsia="Times New Roman" w:hAnsi="Aptos" w:cs="Arial"/>
                <w:color w:val="4472C4" w:themeColor="accent1"/>
                <w:sz w:val="18"/>
                <w:szCs w:val="18"/>
                <w:lang w:val="uk-UA" w:eastAsia="en-GB"/>
              </w:rPr>
              <w:t xml:space="preserve">Не </w:t>
            </w:r>
            <w:r w:rsidR="00B90D55">
              <w:rPr>
                <w:rFonts w:ascii="Aptos" w:eastAsia="Times New Roman" w:hAnsi="Aptos" w:cs="Arial"/>
                <w:color w:val="4472C4" w:themeColor="accent1"/>
                <w:sz w:val="18"/>
                <w:szCs w:val="18"/>
                <w:lang w:val="uk-UA" w:eastAsia="en-GB"/>
              </w:rPr>
              <w:t>більше</w:t>
            </w:r>
            <w:r w:rsidR="007C5AD7" w:rsidRPr="005866D1">
              <w:rPr>
                <w:rFonts w:ascii="Aptos" w:eastAsia="Times New Roman" w:hAnsi="Aptos" w:cs="Arial"/>
                <w:color w:val="4472C4" w:themeColor="accent1"/>
                <w:sz w:val="18"/>
                <w:szCs w:val="18"/>
                <w:lang w:val="uk-UA" w:eastAsia="en-GB"/>
              </w:rPr>
              <w:t xml:space="preserve"> 8 </w:t>
            </w:r>
            <w:r w:rsidR="00B90D55">
              <w:rPr>
                <w:rFonts w:ascii="Aptos" w:eastAsia="Times New Roman" w:hAnsi="Aptos" w:cs="Arial"/>
                <w:color w:val="4472C4" w:themeColor="accent1"/>
                <w:sz w:val="18"/>
                <w:szCs w:val="18"/>
                <w:lang w:val="uk-UA" w:eastAsia="en-GB"/>
              </w:rPr>
              <w:t>5</w:t>
            </w:r>
            <w:r w:rsidR="007C5AD7" w:rsidRPr="005866D1">
              <w:rPr>
                <w:rFonts w:ascii="Aptos" w:eastAsia="Times New Roman" w:hAnsi="Aptos" w:cs="Arial"/>
                <w:color w:val="4472C4" w:themeColor="accent1"/>
                <w:sz w:val="18"/>
                <w:szCs w:val="18"/>
                <w:lang w:val="uk-UA" w:eastAsia="en-GB"/>
              </w:rPr>
              <w:t>00 кг.</w:t>
            </w:r>
          </w:p>
        </w:tc>
        <w:tc>
          <w:tcPr>
            <w:tcW w:w="2268" w:type="dxa"/>
            <w:shd w:val="clear" w:color="auto" w:fill="FFFFFF" w:themeFill="background1"/>
            <w:vAlign w:val="center"/>
          </w:tcPr>
          <w:p w14:paraId="593063C9"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729071B1" w14:textId="77777777" w:rsidTr="007C5AD7">
        <w:trPr>
          <w:trHeight w:val="211"/>
        </w:trPr>
        <w:tc>
          <w:tcPr>
            <w:tcW w:w="426" w:type="dxa"/>
            <w:shd w:val="clear" w:color="auto" w:fill="FFFFFF" w:themeFill="background1"/>
            <w:vAlign w:val="center"/>
          </w:tcPr>
          <w:p w14:paraId="2B280582" w14:textId="5F93AFF5" w:rsidR="00035AF1" w:rsidRPr="006E01B9" w:rsidRDefault="006E01B9" w:rsidP="00035AF1">
            <w:pPr>
              <w:widowControl w:val="0"/>
              <w:jc w:val="center"/>
              <w:rPr>
                <w:rFonts w:ascii="Aptos" w:eastAsia="Calibri" w:hAnsi="Aptos"/>
                <w:sz w:val="18"/>
                <w:szCs w:val="18"/>
                <w:lang w:val="uk-UA"/>
              </w:rPr>
            </w:pPr>
            <w:r>
              <w:rPr>
                <w:rFonts w:ascii="Aptos" w:eastAsia="Calibri" w:hAnsi="Aptos"/>
                <w:sz w:val="18"/>
                <w:szCs w:val="18"/>
                <w:lang w:val="uk-UA"/>
              </w:rPr>
              <w:t>8</w:t>
            </w:r>
          </w:p>
        </w:tc>
        <w:tc>
          <w:tcPr>
            <w:tcW w:w="4111" w:type="dxa"/>
            <w:shd w:val="clear" w:color="auto" w:fill="FFFFFF" w:themeFill="background1"/>
            <w:vAlign w:val="center"/>
          </w:tcPr>
          <w:p w14:paraId="39681A27" w14:textId="487FC599"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sz w:val="18"/>
                <w:szCs w:val="18"/>
              </w:rPr>
              <w:t xml:space="preserve">Pump flows, </w:t>
            </w:r>
            <w:r w:rsidRPr="00AD3DF6">
              <w:rPr>
                <w:rFonts w:ascii="Aptos" w:eastAsia="Times New Roman" w:hAnsi="Aptos" w:cs="Arial"/>
                <w:color w:val="000000"/>
                <w:sz w:val="18"/>
                <w:szCs w:val="18"/>
                <w:lang w:eastAsia="en-GB"/>
              </w:rPr>
              <w:t>I/min</w:t>
            </w:r>
            <w:r w:rsidR="00A969CB" w:rsidRPr="00AD3DF6">
              <w:rPr>
                <w:rFonts w:ascii="Aptos" w:eastAsia="Times New Roman" w:hAnsi="Aptos" w:cs="Arial"/>
                <w:color w:val="000000"/>
                <w:sz w:val="18"/>
                <w:szCs w:val="18"/>
                <w:lang w:eastAsia="en-GB"/>
              </w:rPr>
              <w:t>. /</w:t>
            </w:r>
            <w:r w:rsidR="00A969CB" w:rsidRPr="00AD3DF6">
              <w:rPr>
                <w:rFonts w:ascii="Aptos" w:eastAsia="Times New Roman" w:hAnsi="Aptos" w:cs="Arial"/>
                <w:color w:val="000000"/>
                <w:sz w:val="18"/>
                <w:szCs w:val="18"/>
                <w:lang w:val="uk-UA" w:eastAsia="en-GB"/>
              </w:rPr>
              <w:t xml:space="preserve"> </w:t>
            </w:r>
            <w:r w:rsidR="00A969CB" w:rsidRPr="00AD3DF6">
              <w:rPr>
                <w:rFonts w:ascii="Aptos" w:eastAsia="Times New Roman" w:hAnsi="Aptos" w:cs="Arial"/>
                <w:color w:val="4472C4" w:themeColor="accent1"/>
                <w:sz w:val="18"/>
                <w:szCs w:val="18"/>
                <w:lang w:val="uk-UA" w:eastAsia="en-GB"/>
              </w:rPr>
              <w:t>Продуктивність насосу, л/мін.</w:t>
            </w:r>
          </w:p>
        </w:tc>
        <w:tc>
          <w:tcPr>
            <w:tcW w:w="4394" w:type="dxa"/>
            <w:shd w:val="clear" w:color="auto" w:fill="FFFFFF" w:themeFill="background1"/>
            <w:vAlign w:val="center"/>
          </w:tcPr>
          <w:p w14:paraId="69C02069" w14:textId="584A288D" w:rsidR="00035AF1" w:rsidRPr="001D7D9D" w:rsidRDefault="001D7D9D" w:rsidP="00035AF1">
            <w:pPr>
              <w:widowControl w:val="0"/>
              <w:jc w:val="center"/>
              <w:rPr>
                <w:rFonts w:ascii="Aptos" w:eastAsia="Calibri" w:hAnsi="Aptos"/>
                <w:b/>
                <w:bCs/>
                <w:sz w:val="18"/>
                <w:szCs w:val="18"/>
                <w:lang w:val="uk-UA"/>
              </w:rPr>
            </w:pPr>
            <w:r w:rsidRPr="005866D1">
              <w:rPr>
                <w:rFonts w:ascii="Aptos" w:eastAsia="Times New Roman" w:hAnsi="Aptos" w:cs="Arial"/>
                <w:color w:val="000000"/>
                <w:sz w:val="18"/>
                <w:szCs w:val="18"/>
                <w:lang w:eastAsia="en-GB"/>
              </w:rPr>
              <w:t xml:space="preserve">Not less than </w:t>
            </w:r>
            <w:r w:rsidR="00035AF1" w:rsidRPr="005866D1">
              <w:rPr>
                <w:rFonts w:ascii="Aptos" w:eastAsia="Times New Roman" w:hAnsi="Aptos" w:cs="Arial"/>
                <w:color w:val="000000"/>
                <w:sz w:val="18"/>
                <w:szCs w:val="18"/>
                <w:lang w:eastAsia="en-GB"/>
              </w:rPr>
              <w:t>14</w:t>
            </w:r>
            <w:r w:rsidR="00B90D55">
              <w:rPr>
                <w:rFonts w:ascii="Aptos" w:eastAsia="Times New Roman" w:hAnsi="Aptos" w:cs="Arial"/>
                <w:color w:val="000000"/>
                <w:sz w:val="18"/>
                <w:szCs w:val="18"/>
                <w:lang w:val="uk-UA" w:eastAsia="en-GB"/>
              </w:rPr>
              <w:t>0</w:t>
            </w:r>
            <w:r w:rsidRPr="005866D1">
              <w:rPr>
                <w:rFonts w:ascii="Aptos" w:eastAsia="Times New Roman" w:hAnsi="Aptos" w:cs="Arial"/>
                <w:color w:val="000000"/>
                <w:sz w:val="18"/>
                <w:szCs w:val="18"/>
                <w:lang w:val="uk-UA" w:eastAsia="en-GB"/>
              </w:rPr>
              <w:t xml:space="preserve"> / </w:t>
            </w:r>
            <w:r w:rsidRPr="005866D1">
              <w:rPr>
                <w:rFonts w:ascii="Aptos" w:eastAsia="Times New Roman" w:hAnsi="Aptos" w:cs="Arial"/>
                <w:color w:val="4472C4" w:themeColor="accent1"/>
                <w:sz w:val="18"/>
                <w:szCs w:val="18"/>
                <w:lang w:val="uk-UA" w:eastAsia="en-GB"/>
              </w:rPr>
              <w:t>Не менше 14</w:t>
            </w:r>
            <w:r w:rsidR="00B90D55">
              <w:rPr>
                <w:rFonts w:ascii="Aptos" w:eastAsia="Times New Roman" w:hAnsi="Aptos" w:cs="Arial"/>
                <w:color w:val="4472C4" w:themeColor="accent1"/>
                <w:sz w:val="18"/>
                <w:szCs w:val="18"/>
                <w:lang w:val="uk-UA" w:eastAsia="en-GB"/>
              </w:rPr>
              <w:t>0</w:t>
            </w:r>
            <w:r w:rsidRPr="005866D1">
              <w:rPr>
                <w:rFonts w:ascii="Aptos" w:eastAsia="Times New Roman" w:hAnsi="Aptos" w:cs="Arial"/>
                <w:color w:val="4472C4" w:themeColor="accent1"/>
                <w:sz w:val="18"/>
                <w:szCs w:val="18"/>
                <w:lang w:val="uk-UA" w:eastAsia="en-GB"/>
              </w:rPr>
              <w:t>.</w:t>
            </w:r>
          </w:p>
        </w:tc>
        <w:tc>
          <w:tcPr>
            <w:tcW w:w="2268" w:type="dxa"/>
            <w:shd w:val="clear" w:color="auto" w:fill="FFFFFF" w:themeFill="background1"/>
            <w:vAlign w:val="center"/>
          </w:tcPr>
          <w:p w14:paraId="0AA8389C"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7484CE68" w14:textId="77777777" w:rsidTr="007C5AD7">
        <w:trPr>
          <w:trHeight w:val="211"/>
        </w:trPr>
        <w:tc>
          <w:tcPr>
            <w:tcW w:w="426" w:type="dxa"/>
            <w:shd w:val="clear" w:color="auto" w:fill="FFFFFF" w:themeFill="background1"/>
            <w:vAlign w:val="center"/>
          </w:tcPr>
          <w:p w14:paraId="11DF5344" w14:textId="6AC5C434" w:rsidR="00035AF1" w:rsidRPr="00AD3DF6" w:rsidRDefault="006E01B9" w:rsidP="00035AF1">
            <w:pPr>
              <w:widowControl w:val="0"/>
              <w:jc w:val="center"/>
              <w:rPr>
                <w:rFonts w:ascii="Aptos" w:eastAsia="Calibri" w:hAnsi="Aptos"/>
                <w:sz w:val="18"/>
                <w:szCs w:val="18"/>
                <w:lang w:val="uk-UA"/>
              </w:rPr>
            </w:pPr>
            <w:r>
              <w:rPr>
                <w:rFonts w:ascii="Aptos" w:eastAsia="Calibri" w:hAnsi="Aptos"/>
                <w:sz w:val="18"/>
                <w:szCs w:val="18"/>
                <w:lang w:val="uk-UA"/>
              </w:rPr>
              <w:t>9</w:t>
            </w:r>
          </w:p>
        </w:tc>
        <w:tc>
          <w:tcPr>
            <w:tcW w:w="4111" w:type="dxa"/>
            <w:shd w:val="clear" w:color="auto" w:fill="FFFFFF" w:themeFill="background1"/>
            <w:vAlign w:val="center"/>
          </w:tcPr>
          <w:p w14:paraId="3F8A0363" w14:textId="418103BD"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sz w:val="18"/>
                <w:szCs w:val="18"/>
              </w:rPr>
              <w:t>Wheel formula</w:t>
            </w:r>
            <w:r w:rsidR="00A969CB" w:rsidRPr="00AD3DF6">
              <w:rPr>
                <w:rFonts w:ascii="Aptos" w:hAnsi="Aptos" w:cs="Arial"/>
                <w:sz w:val="18"/>
                <w:szCs w:val="18"/>
                <w:lang w:val="uk-UA"/>
              </w:rPr>
              <w:t xml:space="preserve"> </w:t>
            </w:r>
            <w:r w:rsidR="00A969CB" w:rsidRPr="00AD3DF6">
              <w:rPr>
                <w:rFonts w:ascii="Aptos" w:hAnsi="Aptos" w:cs="Arial"/>
                <w:sz w:val="18"/>
                <w:szCs w:val="18"/>
              </w:rPr>
              <w:t xml:space="preserve">/ </w:t>
            </w:r>
            <w:r w:rsidR="00A969CB" w:rsidRPr="00AD3DF6">
              <w:rPr>
                <w:rFonts w:ascii="Aptos" w:hAnsi="Aptos" w:cs="Arial"/>
                <w:color w:val="4472C4" w:themeColor="accent1"/>
                <w:sz w:val="18"/>
                <w:szCs w:val="18"/>
                <w:lang w:val="uk-UA"/>
              </w:rPr>
              <w:t>Колісна формула</w:t>
            </w:r>
            <w:r w:rsidR="00A969CB" w:rsidRPr="00AD3DF6">
              <w:rPr>
                <w:rFonts w:ascii="Aptos" w:hAnsi="Aptos" w:cs="Arial"/>
                <w:sz w:val="18"/>
                <w:szCs w:val="18"/>
                <w:lang w:val="uk-UA"/>
              </w:rPr>
              <w:t>.</w:t>
            </w:r>
          </w:p>
        </w:tc>
        <w:tc>
          <w:tcPr>
            <w:tcW w:w="4394" w:type="dxa"/>
            <w:shd w:val="clear" w:color="auto" w:fill="FFFFFF" w:themeFill="background1"/>
            <w:vAlign w:val="center"/>
          </w:tcPr>
          <w:p w14:paraId="2CB0C2D6" w14:textId="08C0A175" w:rsidR="00035AF1" w:rsidRPr="00AD3DF6" w:rsidRDefault="00035AF1" w:rsidP="00035AF1">
            <w:pPr>
              <w:widowControl w:val="0"/>
              <w:jc w:val="center"/>
              <w:rPr>
                <w:rFonts w:ascii="Aptos" w:eastAsia="Calibri" w:hAnsi="Aptos"/>
                <w:b/>
                <w:bCs/>
                <w:sz w:val="18"/>
                <w:szCs w:val="18"/>
              </w:rPr>
            </w:pPr>
            <w:r w:rsidRPr="005866D1">
              <w:rPr>
                <w:rFonts w:ascii="Aptos" w:eastAsia="Times New Roman" w:hAnsi="Aptos" w:cs="Arial"/>
                <w:color w:val="000000"/>
                <w:sz w:val="18"/>
                <w:szCs w:val="18"/>
                <w:lang w:eastAsia="en-GB"/>
              </w:rPr>
              <w:t>4*4</w:t>
            </w:r>
          </w:p>
        </w:tc>
        <w:tc>
          <w:tcPr>
            <w:tcW w:w="2268" w:type="dxa"/>
            <w:shd w:val="clear" w:color="auto" w:fill="FFFFFF" w:themeFill="background1"/>
            <w:vAlign w:val="center"/>
          </w:tcPr>
          <w:p w14:paraId="142F455D"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5BC2C132" w14:textId="77777777" w:rsidTr="007C5AD7">
        <w:trPr>
          <w:trHeight w:val="211"/>
        </w:trPr>
        <w:tc>
          <w:tcPr>
            <w:tcW w:w="426" w:type="dxa"/>
            <w:shd w:val="clear" w:color="auto" w:fill="FFFFFF" w:themeFill="background1"/>
            <w:vAlign w:val="center"/>
          </w:tcPr>
          <w:p w14:paraId="6FDD5165" w14:textId="19062120" w:rsidR="00035AF1" w:rsidRPr="00AD3DF6" w:rsidRDefault="00035AF1" w:rsidP="00035AF1">
            <w:pPr>
              <w:widowControl w:val="0"/>
              <w:jc w:val="center"/>
              <w:rPr>
                <w:rFonts w:ascii="Aptos" w:eastAsia="Calibri" w:hAnsi="Aptos"/>
                <w:sz w:val="18"/>
                <w:szCs w:val="18"/>
                <w:lang w:val="uk-UA"/>
              </w:rPr>
            </w:pPr>
            <w:r w:rsidRPr="00AD3DF6">
              <w:rPr>
                <w:rFonts w:ascii="Aptos" w:eastAsia="Calibri" w:hAnsi="Aptos"/>
                <w:sz w:val="18"/>
                <w:szCs w:val="18"/>
                <w:lang w:val="uk-UA"/>
              </w:rPr>
              <w:t>1</w:t>
            </w:r>
            <w:r w:rsidR="006E01B9">
              <w:rPr>
                <w:rFonts w:ascii="Aptos" w:eastAsia="Calibri" w:hAnsi="Aptos"/>
                <w:sz w:val="18"/>
                <w:szCs w:val="18"/>
                <w:lang w:val="uk-UA"/>
              </w:rPr>
              <w:t>0</w:t>
            </w:r>
          </w:p>
        </w:tc>
        <w:tc>
          <w:tcPr>
            <w:tcW w:w="4111" w:type="dxa"/>
            <w:shd w:val="clear" w:color="auto" w:fill="FFFFFF" w:themeFill="background1"/>
            <w:vAlign w:val="center"/>
          </w:tcPr>
          <w:p w14:paraId="188893B8" w14:textId="5AC37538"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sz w:val="18"/>
                <w:szCs w:val="18"/>
              </w:rPr>
              <w:t xml:space="preserve">Dimensions of </w:t>
            </w:r>
            <w:r w:rsidRPr="00AD3DF6">
              <w:rPr>
                <w:rFonts w:ascii="Aptos" w:hAnsi="Aptos" w:cstheme="minorHAnsi"/>
                <w:sz w:val="18"/>
                <w:szCs w:val="18"/>
              </w:rPr>
              <w:t>Backhoe loader</w:t>
            </w:r>
            <w:r w:rsidRPr="00AD3DF6">
              <w:rPr>
                <w:rFonts w:ascii="Aptos" w:hAnsi="Aptos" w:cs="Arial"/>
                <w:sz w:val="18"/>
                <w:szCs w:val="18"/>
              </w:rPr>
              <w:t xml:space="preserve"> (width/length/height), m.</w:t>
            </w:r>
            <w:r w:rsidR="00A969CB" w:rsidRPr="00AD3DF6">
              <w:rPr>
                <w:rFonts w:ascii="Aptos" w:hAnsi="Aptos" w:cs="Arial"/>
                <w:sz w:val="18"/>
                <w:szCs w:val="18"/>
                <w:lang w:val="uk-UA"/>
              </w:rPr>
              <w:t xml:space="preserve"> / </w:t>
            </w:r>
            <w:r w:rsidR="00A969CB" w:rsidRPr="00AD3DF6">
              <w:rPr>
                <w:rFonts w:ascii="Aptos" w:hAnsi="Aptos" w:cs="Arial"/>
                <w:color w:val="4472C4" w:themeColor="accent1"/>
                <w:sz w:val="18"/>
                <w:szCs w:val="18"/>
                <w:lang w:val="uk-UA"/>
              </w:rPr>
              <w:t>Габарити екскаватора-навантажувача (ширина/довжина/висота), м.</w:t>
            </w:r>
          </w:p>
        </w:tc>
        <w:tc>
          <w:tcPr>
            <w:tcW w:w="4394" w:type="dxa"/>
            <w:shd w:val="clear" w:color="auto" w:fill="FFFFFF" w:themeFill="background1"/>
            <w:vAlign w:val="center"/>
          </w:tcPr>
          <w:p w14:paraId="4A97AF6B" w14:textId="0FC3116C" w:rsidR="00035AF1" w:rsidRPr="00B90D55" w:rsidRDefault="00B90D55" w:rsidP="00035AF1">
            <w:pPr>
              <w:widowControl w:val="0"/>
              <w:jc w:val="center"/>
              <w:rPr>
                <w:rFonts w:ascii="Aptos" w:eastAsia="Calibri" w:hAnsi="Aptos"/>
                <w:b/>
                <w:bCs/>
                <w:sz w:val="18"/>
                <w:szCs w:val="18"/>
                <w:lang w:val="uk-UA"/>
              </w:rPr>
            </w:pPr>
            <w:r>
              <w:rPr>
                <w:rFonts w:ascii="Aptos" w:eastAsia="Times New Roman" w:hAnsi="Aptos" w:cs="Arial"/>
                <w:color w:val="000000"/>
                <w:sz w:val="18"/>
                <w:szCs w:val="18"/>
                <w:lang w:eastAsia="en-GB"/>
              </w:rPr>
              <w:t xml:space="preserve">Not more than 3/6/4 / </w:t>
            </w:r>
            <w:r w:rsidRPr="00B90D55">
              <w:rPr>
                <w:rFonts w:ascii="Aptos" w:eastAsia="Times New Roman" w:hAnsi="Aptos" w:cs="Arial"/>
                <w:color w:val="4472C4" w:themeColor="accent1"/>
                <w:sz w:val="18"/>
                <w:szCs w:val="18"/>
                <w:lang w:val="uk-UA" w:eastAsia="en-GB"/>
              </w:rPr>
              <w:t>Не більше 3</w:t>
            </w:r>
            <w:r w:rsidR="00035AF1" w:rsidRPr="00B90D55">
              <w:rPr>
                <w:rFonts w:ascii="Aptos" w:eastAsia="Times New Roman" w:hAnsi="Aptos" w:cs="Arial"/>
                <w:color w:val="4472C4" w:themeColor="accent1"/>
                <w:sz w:val="18"/>
                <w:szCs w:val="18"/>
                <w:lang w:eastAsia="en-GB"/>
              </w:rPr>
              <w:t>/6/</w:t>
            </w:r>
            <w:r w:rsidRPr="00B90D55">
              <w:rPr>
                <w:rFonts w:ascii="Aptos" w:eastAsia="Times New Roman" w:hAnsi="Aptos" w:cs="Arial"/>
                <w:color w:val="4472C4" w:themeColor="accent1"/>
                <w:sz w:val="18"/>
                <w:szCs w:val="18"/>
                <w:lang w:val="uk-UA" w:eastAsia="en-GB"/>
              </w:rPr>
              <w:t>4.</w:t>
            </w:r>
          </w:p>
        </w:tc>
        <w:tc>
          <w:tcPr>
            <w:tcW w:w="2268" w:type="dxa"/>
            <w:shd w:val="clear" w:color="auto" w:fill="FFFFFF" w:themeFill="background1"/>
            <w:vAlign w:val="center"/>
          </w:tcPr>
          <w:p w14:paraId="383170D7"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65AEBB15" w14:textId="77777777" w:rsidTr="007C5AD7">
        <w:trPr>
          <w:trHeight w:val="211"/>
        </w:trPr>
        <w:tc>
          <w:tcPr>
            <w:tcW w:w="426" w:type="dxa"/>
            <w:shd w:val="clear" w:color="auto" w:fill="FFFFFF" w:themeFill="background1"/>
            <w:vAlign w:val="center"/>
          </w:tcPr>
          <w:p w14:paraId="47949CFB" w14:textId="574FC223" w:rsidR="00035AF1" w:rsidRPr="00AD3DF6" w:rsidRDefault="00035AF1" w:rsidP="00035AF1">
            <w:pPr>
              <w:widowControl w:val="0"/>
              <w:jc w:val="center"/>
              <w:rPr>
                <w:rFonts w:ascii="Aptos" w:eastAsia="Calibri" w:hAnsi="Aptos"/>
                <w:sz w:val="18"/>
                <w:szCs w:val="18"/>
                <w:lang w:val="uk-UA"/>
              </w:rPr>
            </w:pPr>
            <w:r w:rsidRPr="00AD3DF6">
              <w:rPr>
                <w:rFonts w:ascii="Aptos" w:eastAsia="Calibri" w:hAnsi="Aptos"/>
                <w:sz w:val="18"/>
                <w:szCs w:val="18"/>
                <w:lang w:val="uk-UA"/>
              </w:rPr>
              <w:t>1</w:t>
            </w:r>
            <w:r w:rsidR="006E01B9">
              <w:rPr>
                <w:rFonts w:ascii="Aptos" w:eastAsia="Calibri" w:hAnsi="Aptos"/>
                <w:sz w:val="18"/>
                <w:szCs w:val="18"/>
                <w:lang w:val="uk-UA"/>
              </w:rPr>
              <w:t>1</w:t>
            </w:r>
          </w:p>
        </w:tc>
        <w:tc>
          <w:tcPr>
            <w:tcW w:w="4111" w:type="dxa"/>
            <w:shd w:val="clear" w:color="auto" w:fill="FFFFFF" w:themeFill="background1"/>
            <w:vAlign w:val="center"/>
          </w:tcPr>
          <w:p w14:paraId="2B571756" w14:textId="46B56089" w:rsidR="00A969CB" w:rsidRPr="00AD3DF6" w:rsidRDefault="00035AF1" w:rsidP="00A969CB">
            <w:pPr>
              <w:widowControl w:val="0"/>
              <w:jc w:val="center"/>
              <w:rPr>
                <w:rFonts w:ascii="Aptos" w:hAnsi="Aptos" w:cs="Arial"/>
                <w:sz w:val="18"/>
                <w:szCs w:val="18"/>
                <w:lang w:val="uk-UA"/>
              </w:rPr>
            </w:pPr>
            <w:r w:rsidRPr="00AD3DF6">
              <w:rPr>
                <w:rFonts w:ascii="Aptos" w:hAnsi="Aptos" w:cs="Arial"/>
                <w:sz w:val="18"/>
                <w:szCs w:val="18"/>
              </w:rPr>
              <w:t>Working pressure in the hydraulic system, bar</w:t>
            </w:r>
            <w:r w:rsidR="00A969CB" w:rsidRPr="00AD3DF6">
              <w:rPr>
                <w:rFonts w:ascii="Aptos" w:hAnsi="Aptos" w:cs="Arial"/>
                <w:sz w:val="18"/>
                <w:szCs w:val="18"/>
                <w:lang w:val="uk-UA"/>
              </w:rPr>
              <w:t xml:space="preserve"> / </w:t>
            </w:r>
            <w:r w:rsidR="00A969CB" w:rsidRPr="00AD3DF6">
              <w:rPr>
                <w:rFonts w:ascii="Aptos" w:hAnsi="Aptos" w:cs="Arial"/>
                <w:color w:val="4472C4" w:themeColor="accent1"/>
                <w:sz w:val="18"/>
                <w:szCs w:val="18"/>
                <w:lang w:val="uk-UA"/>
              </w:rPr>
              <w:t xml:space="preserve">Робочий тиск в гідравлічній системі, бар. </w:t>
            </w:r>
          </w:p>
        </w:tc>
        <w:tc>
          <w:tcPr>
            <w:tcW w:w="4394" w:type="dxa"/>
            <w:shd w:val="clear" w:color="auto" w:fill="FFFFFF" w:themeFill="background1"/>
            <w:vAlign w:val="center"/>
          </w:tcPr>
          <w:p w14:paraId="47270307" w14:textId="61349A9D" w:rsidR="00035AF1" w:rsidRPr="00E9708C" w:rsidRDefault="00A969CB" w:rsidP="00035AF1">
            <w:pPr>
              <w:widowControl w:val="0"/>
              <w:jc w:val="center"/>
              <w:rPr>
                <w:rFonts w:ascii="Aptos" w:eastAsia="Calibri" w:hAnsi="Aptos"/>
                <w:b/>
                <w:bCs/>
                <w:sz w:val="18"/>
                <w:szCs w:val="18"/>
                <w:lang w:val="uk-UA"/>
              </w:rPr>
            </w:pPr>
            <w:r w:rsidRPr="00E9708C">
              <w:rPr>
                <w:rFonts w:ascii="Aptos" w:eastAsia="Times New Roman" w:hAnsi="Aptos" w:cs="Arial"/>
                <w:color w:val="000000"/>
                <w:sz w:val="18"/>
                <w:szCs w:val="18"/>
                <w:lang w:eastAsia="en-GB"/>
              </w:rPr>
              <w:t xml:space="preserve">Not less than </w:t>
            </w:r>
            <w:r w:rsidR="00035AF1" w:rsidRPr="00E9708C">
              <w:rPr>
                <w:rFonts w:ascii="Aptos" w:eastAsia="Times New Roman" w:hAnsi="Aptos" w:cs="Arial"/>
                <w:color w:val="000000"/>
                <w:sz w:val="18"/>
                <w:szCs w:val="18"/>
                <w:lang w:val="fr-FR" w:eastAsia="en-GB"/>
              </w:rPr>
              <w:t>25</w:t>
            </w:r>
            <w:r w:rsidR="00B90D55">
              <w:rPr>
                <w:rFonts w:ascii="Aptos" w:eastAsia="Times New Roman" w:hAnsi="Aptos" w:cs="Arial"/>
                <w:color w:val="000000"/>
                <w:sz w:val="18"/>
                <w:szCs w:val="18"/>
                <w:lang w:val="fr-FR" w:eastAsia="en-GB"/>
              </w:rPr>
              <w:t>0</w:t>
            </w:r>
            <w:r w:rsidR="00E9708C" w:rsidRPr="00E9708C">
              <w:rPr>
                <w:rFonts w:ascii="Aptos" w:eastAsia="Times New Roman" w:hAnsi="Aptos" w:cs="Arial"/>
                <w:color w:val="000000"/>
                <w:sz w:val="18"/>
                <w:szCs w:val="18"/>
                <w:lang w:val="uk-UA" w:eastAsia="en-GB"/>
              </w:rPr>
              <w:t xml:space="preserve"> / </w:t>
            </w:r>
            <w:r w:rsidR="00E9708C" w:rsidRPr="00E9708C">
              <w:rPr>
                <w:rFonts w:ascii="Aptos" w:eastAsia="Times New Roman" w:hAnsi="Aptos" w:cs="Arial"/>
                <w:color w:val="4472C4" w:themeColor="accent1"/>
                <w:sz w:val="18"/>
                <w:szCs w:val="18"/>
                <w:lang w:val="uk-UA" w:eastAsia="en-GB"/>
              </w:rPr>
              <w:t>Не менше 25</w:t>
            </w:r>
            <w:r w:rsidR="00B90D55">
              <w:rPr>
                <w:rFonts w:ascii="Aptos" w:eastAsia="Times New Roman" w:hAnsi="Aptos" w:cs="Arial"/>
                <w:color w:val="4472C4" w:themeColor="accent1"/>
                <w:sz w:val="18"/>
                <w:szCs w:val="18"/>
                <w:lang w:eastAsia="en-GB"/>
              </w:rPr>
              <w:t>0</w:t>
            </w:r>
            <w:r w:rsidR="00E9708C" w:rsidRPr="00E9708C">
              <w:rPr>
                <w:rFonts w:ascii="Aptos" w:eastAsia="Times New Roman" w:hAnsi="Aptos" w:cs="Arial"/>
                <w:color w:val="4472C4" w:themeColor="accent1"/>
                <w:sz w:val="18"/>
                <w:szCs w:val="18"/>
                <w:lang w:val="uk-UA" w:eastAsia="en-GB"/>
              </w:rPr>
              <w:t>.</w:t>
            </w:r>
          </w:p>
        </w:tc>
        <w:tc>
          <w:tcPr>
            <w:tcW w:w="2268" w:type="dxa"/>
            <w:shd w:val="clear" w:color="auto" w:fill="FFFFFF" w:themeFill="background1"/>
            <w:vAlign w:val="center"/>
          </w:tcPr>
          <w:p w14:paraId="3EABF3A4"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60F88B8A" w14:textId="77777777" w:rsidTr="007C5AD7">
        <w:trPr>
          <w:trHeight w:val="211"/>
        </w:trPr>
        <w:tc>
          <w:tcPr>
            <w:tcW w:w="426" w:type="dxa"/>
            <w:shd w:val="clear" w:color="auto" w:fill="FFFFFF" w:themeFill="background1"/>
            <w:vAlign w:val="center"/>
          </w:tcPr>
          <w:p w14:paraId="206BA685" w14:textId="518ADBD0" w:rsidR="00035AF1" w:rsidRPr="00AD3DF6" w:rsidRDefault="00035AF1" w:rsidP="00035AF1">
            <w:pPr>
              <w:widowControl w:val="0"/>
              <w:jc w:val="center"/>
              <w:rPr>
                <w:rFonts w:ascii="Aptos" w:eastAsia="Calibri" w:hAnsi="Aptos"/>
                <w:sz w:val="18"/>
                <w:szCs w:val="18"/>
                <w:lang w:val="uk-UA"/>
              </w:rPr>
            </w:pPr>
            <w:r w:rsidRPr="00AD3DF6">
              <w:rPr>
                <w:rFonts w:ascii="Aptos" w:eastAsia="Calibri" w:hAnsi="Aptos"/>
                <w:sz w:val="18"/>
                <w:szCs w:val="18"/>
                <w:lang w:val="uk-UA"/>
              </w:rPr>
              <w:t>1</w:t>
            </w:r>
            <w:r w:rsidR="006E01B9">
              <w:rPr>
                <w:rFonts w:ascii="Aptos" w:eastAsia="Calibri" w:hAnsi="Aptos"/>
                <w:sz w:val="18"/>
                <w:szCs w:val="18"/>
                <w:lang w:val="uk-UA"/>
              </w:rPr>
              <w:t>2</w:t>
            </w:r>
          </w:p>
        </w:tc>
        <w:tc>
          <w:tcPr>
            <w:tcW w:w="4111" w:type="dxa"/>
            <w:shd w:val="clear" w:color="auto" w:fill="FFFFFF" w:themeFill="background1"/>
            <w:vAlign w:val="center"/>
          </w:tcPr>
          <w:p w14:paraId="5CE004D8" w14:textId="792940AA"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bCs/>
                <w:color w:val="000000"/>
                <w:sz w:val="18"/>
                <w:szCs w:val="18"/>
              </w:rPr>
              <w:t xml:space="preserve">Front </w:t>
            </w:r>
            <w:r w:rsidRPr="00AD3DF6">
              <w:rPr>
                <w:rFonts w:ascii="Aptos" w:hAnsi="Aptos" w:cs="Arial"/>
                <w:color w:val="000000"/>
                <w:sz w:val="18"/>
                <w:szCs w:val="18"/>
              </w:rPr>
              <w:t>bucket</w:t>
            </w:r>
            <w:r w:rsidRPr="00AD3DF6">
              <w:rPr>
                <w:rFonts w:ascii="Aptos" w:hAnsi="Aptos" w:cs="Arial"/>
                <w:bCs/>
                <w:color w:val="000000"/>
                <w:sz w:val="18"/>
                <w:szCs w:val="18"/>
              </w:rPr>
              <w:t xml:space="preserve"> type</w:t>
            </w:r>
            <w:r w:rsidR="004E2A43" w:rsidRPr="00AD3DF6">
              <w:rPr>
                <w:rFonts w:ascii="Aptos" w:hAnsi="Aptos" w:cs="Arial"/>
                <w:bCs/>
                <w:color w:val="000000"/>
                <w:sz w:val="18"/>
                <w:szCs w:val="18"/>
              </w:rPr>
              <w:t xml:space="preserve"> / </w:t>
            </w:r>
            <w:r w:rsidR="004E2A43" w:rsidRPr="00AD3DF6">
              <w:rPr>
                <w:rFonts w:ascii="Aptos" w:hAnsi="Aptos" w:cs="Arial"/>
                <w:bCs/>
                <w:color w:val="4472C4" w:themeColor="accent1"/>
                <w:sz w:val="18"/>
                <w:szCs w:val="18"/>
              </w:rPr>
              <w:t>Тип переднього ковша.</w:t>
            </w:r>
          </w:p>
        </w:tc>
        <w:tc>
          <w:tcPr>
            <w:tcW w:w="4394" w:type="dxa"/>
            <w:shd w:val="clear" w:color="auto" w:fill="FFFFFF" w:themeFill="background1"/>
            <w:vAlign w:val="center"/>
          </w:tcPr>
          <w:p w14:paraId="1926CC14" w14:textId="65B050F4" w:rsidR="00035AF1" w:rsidRPr="003119AD" w:rsidRDefault="00035AF1" w:rsidP="00035AF1">
            <w:pPr>
              <w:widowControl w:val="0"/>
              <w:jc w:val="center"/>
              <w:rPr>
                <w:rFonts w:ascii="Aptos" w:eastAsia="Calibri" w:hAnsi="Aptos"/>
                <w:b/>
                <w:bCs/>
                <w:sz w:val="18"/>
                <w:szCs w:val="18"/>
                <w:lang w:val="uk-UA"/>
              </w:rPr>
            </w:pPr>
            <w:r w:rsidRPr="00AD3DF6">
              <w:rPr>
                <w:rFonts w:ascii="Aptos" w:eastAsia="Times New Roman" w:hAnsi="Aptos" w:cs="Arial"/>
                <w:color w:val="000000"/>
                <w:sz w:val="18"/>
                <w:szCs w:val="18"/>
                <w:lang w:eastAsia="en-GB"/>
              </w:rPr>
              <w:t>6-in-1 bucket</w:t>
            </w:r>
            <w:r w:rsidR="003119AD">
              <w:rPr>
                <w:rFonts w:ascii="Aptos" w:eastAsia="Times New Roman" w:hAnsi="Aptos" w:cs="Arial"/>
                <w:color w:val="000000"/>
                <w:sz w:val="18"/>
                <w:szCs w:val="18"/>
                <w:lang w:val="uk-UA" w:eastAsia="en-GB"/>
              </w:rPr>
              <w:t xml:space="preserve"> / </w:t>
            </w:r>
            <w:r w:rsidR="003119AD" w:rsidRPr="00B90D55">
              <w:rPr>
                <w:rFonts w:ascii="Aptos" w:eastAsia="Times New Roman" w:hAnsi="Aptos" w:cs="Arial"/>
                <w:color w:val="4472C4" w:themeColor="accent1"/>
                <w:sz w:val="18"/>
                <w:szCs w:val="18"/>
                <w:lang w:val="uk-UA" w:eastAsia="en-GB"/>
              </w:rPr>
              <w:t>Ковш 6 в 1.</w:t>
            </w:r>
          </w:p>
        </w:tc>
        <w:tc>
          <w:tcPr>
            <w:tcW w:w="2268" w:type="dxa"/>
            <w:shd w:val="clear" w:color="auto" w:fill="FFFFFF" w:themeFill="background1"/>
            <w:vAlign w:val="center"/>
          </w:tcPr>
          <w:p w14:paraId="006FED8B"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0A5BAF87" w14:textId="77777777" w:rsidTr="007C5AD7">
        <w:trPr>
          <w:trHeight w:val="211"/>
        </w:trPr>
        <w:tc>
          <w:tcPr>
            <w:tcW w:w="426" w:type="dxa"/>
            <w:shd w:val="clear" w:color="auto" w:fill="FFFFFF" w:themeFill="background1"/>
            <w:vAlign w:val="center"/>
          </w:tcPr>
          <w:p w14:paraId="725B074D" w14:textId="72D79637" w:rsidR="00035AF1" w:rsidRPr="00AD3DF6" w:rsidRDefault="00035AF1" w:rsidP="00035AF1">
            <w:pPr>
              <w:widowControl w:val="0"/>
              <w:jc w:val="center"/>
              <w:rPr>
                <w:rFonts w:ascii="Aptos" w:eastAsia="Calibri" w:hAnsi="Aptos"/>
                <w:sz w:val="18"/>
                <w:szCs w:val="18"/>
                <w:lang w:val="uk-UA"/>
              </w:rPr>
            </w:pPr>
            <w:r w:rsidRPr="00AD3DF6">
              <w:rPr>
                <w:rFonts w:ascii="Aptos" w:eastAsia="Calibri" w:hAnsi="Aptos"/>
                <w:sz w:val="18"/>
                <w:szCs w:val="18"/>
                <w:lang w:val="uk-UA"/>
              </w:rPr>
              <w:t>1</w:t>
            </w:r>
            <w:r w:rsidR="006E01B9">
              <w:rPr>
                <w:rFonts w:ascii="Aptos" w:eastAsia="Calibri" w:hAnsi="Aptos"/>
                <w:sz w:val="18"/>
                <w:szCs w:val="18"/>
                <w:lang w:val="uk-UA"/>
              </w:rPr>
              <w:t>3</w:t>
            </w:r>
          </w:p>
        </w:tc>
        <w:tc>
          <w:tcPr>
            <w:tcW w:w="4111" w:type="dxa"/>
            <w:shd w:val="clear" w:color="auto" w:fill="FFFFFF" w:themeFill="background1"/>
            <w:vAlign w:val="center"/>
          </w:tcPr>
          <w:p w14:paraId="29341BD8" w14:textId="0CD7EC51"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bCs/>
                <w:color w:val="000000"/>
                <w:sz w:val="18"/>
                <w:szCs w:val="18"/>
              </w:rPr>
              <w:t xml:space="preserve">Front </w:t>
            </w:r>
            <w:r w:rsidRPr="00AD3DF6">
              <w:rPr>
                <w:rFonts w:ascii="Aptos" w:hAnsi="Aptos" w:cs="Arial"/>
                <w:color w:val="000000"/>
                <w:sz w:val="18"/>
                <w:szCs w:val="18"/>
              </w:rPr>
              <w:t>bucket</w:t>
            </w:r>
            <w:r w:rsidRPr="00AD3DF6">
              <w:rPr>
                <w:rFonts w:ascii="Aptos" w:hAnsi="Aptos" w:cs="Arial"/>
                <w:bCs/>
                <w:color w:val="000000"/>
                <w:sz w:val="18"/>
                <w:szCs w:val="18"/>
              </w:rPr>
              <w:t xml:space="preserve"> load capacity at maximum height, kg</w:t>
            </w:r>
            <w:r w:rsidR="004E2A43" w:rsidRPr="00AD3DF6">
              <w:rPr>
                <w:rFonts w:ascii="Aptos" w:hAnsi="Aptos" w:cs="Arial"/>
                <w:bCs/>
                <w:color w:val="000000"/>
                <w:sz w:val="18"/>
                <w:szCs w:val="18"/>
              </w:rPr>
              <w:t xml:space="preserve">. / </w:t>
            </w:r>
            <w:r w:rsidR="004E2A43" w:rsidRPr="00AD3DF6">
              <w:rPr>
                <w:rFonts w:ascii="Aptos" w:hAnsi="Aptos" w:cs="Arial"/>
                <w:bCs/>
                <w:color w:val="4472C4" w:themeColor="accent1"/>
                <w:sz w:val="18"/>
                <w:szCs w:val="18"/>
              </w:rPr>
              <w:t xml:space="preserve">Вантажопідйомність переднього ковша на </w:t>
            </w:r>
            <w:r w:rsidR="004E2A43" w:rsidRPr="00AD3DF6">
              <w:rPr>
                <w:rFonts w:ascii="Aptos" w:hAnsi="Aptos" w:cs="Arial"/>
                <w:bCs/>
                <w:color w:val="4472C4" w:themeColor="accent1"/>
                <w:sz w:val="18"/>
                <w:szCs w:val="18"/>
              </w:rPr>
              <w:lastRenderedPageBreak/>
              <w:t>максимальній висоті, кг.</w:t>
            </w:r>
          </w:p>
        </w:tc>
        <w:tc>
          <w:tcPr>
            <w:tcW w:w="4394" w:type="dxa"/>
            <w:shd w:val="clear" w:color="auto" w:fill="FFFFFF" w:themeFill="background1"/>
            <w:vAlign w:val="center"/>
          </w:tcPr>
          <w:p w14:paraId="4F1D0582" w14:textId="4C69BE48" w:rsidR="00035AF1" w:rsidRPr="00D26E54" w:rsidRDefault="004E2A43" w:rsidP="00035AF1">
            <w:pPr>
              <w:widowControl w:val="0"/>
              <w:jc w:val="center"/>
              <w:rPr>
                <w:rFonts w:ascii="Aptos" w:eastAsia="Calibri" w:hAnsi="Aptos"/>
                <w:b/>
                <w:bCs/>
                <w:sz w:val="18"/>
                <w:szCs w:val="18"/>
                <w:lang w:val="uk-UA"/>
              </w:rPr>
            </w:pPr>
            <w:r w:rsidRPr="00AD3DF6">
              <w:rPr>
                <w:rFonts w:ascii="Aptos" w:eastAsia="Times New Roman" w:hAnsi="Aptos" w:cs="Arial"/>
                <w:color w:val="000000"/>
                <w:sz w:val="18"/>
                <w:szCs w:val="18"/>
                <w:lang w:eastAsia="en-GB"/>
              </w:rPr>
              <w:lastRenderedPageBreak/>
              <w:t xml:space="preserve">Not less than </w:t>
            </w:r>
            <w:r w:rsidR="00035AF1" w:rsidRPr="00AD3DF6">
              <w:rPr>
                <w:rFonts w:ascii="Aptos" w:eastAsia="Times New Roman" w:hAnsi="Aptos" w:cs="Arial"/>
                <w:color w:val="000000"/>
                <w:sz w:val="18"/>
                <w:szCs w:val="18"/>
                <w:lang w:eastAsia="en-GB"/>
              </w:rPr>
              <w:t>316</w:t>
            </w:r>
            <w:r w:rsidR="006A6D89">
              <w:rPr>
                <w:rFonts w:ascii="Aptos" w:eastAsia="Times New Roman" w:hAnsi="Aptos" w:cs="Arial"/>
                <w:color w:val="000000"/>
                <w:sz w:val="18"/>
                <w:szCs w:val="18"/>
                <w:lang w:eastAsia="en-GB"/>
              </w:rPr>
              <w:t>0</w:t>
            </w:r>
            <w:r w:rsidR="00D26E54">
              <w:rPr>
                <w:rFonts w:ascii="Aptos" w:eastAsia="Times New Roman" w:hAnsi="Aptos" w:cs="Arial"/>
                <w:color w:val="000000"/>
                <w:sz w:val="18"/>
                <w:szCs w:val="18"/>
                <w:lang w:val="uk-UA" w:eastAsia="en-GB"/>
              </w:rPr>
              <w:t xml:space="preserve"> / </w:t>
            </w:r>
            <w:r w:rsidR="00D26E54" w:rsidRPr="007C5AD7">
              <w:rPr>
                <w:rFonts w:ascii="Aptos" w:eastAsia="Times New Roman" w:hAnsi="Aptos" w:cs="Arial"/>
                <w:color w:val="4472C4" w:themeColor="accent1"/>
                <w:sz w:val="18"/>
                <w:szCs w:val="18"/>
                <w:lang w:val="uk-UA" w:eastAsia="en-GB"/>
              </w:rPr>
              <w:t>Не менше</w:t>
            </w:r>
            <w:r w:rsidR="00D26E54">
              <w:rPr>
                <w:rFonts w:ascii="Aptos" w:eastAsia="Times New Roman" w:hAnsi="Aptos" w:cs="Arial"/>
                <w:color w:val="4472C4" w:themeColor="accent1"/>
                <w:sz w:val="18"/>
                <w:szCs w:val="18"/>
                <w:lang w:val="uk-UA" w:eastAsia="en-GB"/>
              </w:rPr>
              <w:t xml:space="preserve"> 316</w:t>
            </w:r>
            <w:r w:rsidR="006A6D89">
              <w:rPr>
                <w:rFonts w:ascii="Aptos" w:eastAsia="Times New Roman" w:hAnsi="Aptos" w:cs="Arial"/>
                <w:color w:val="4472C4" w:themeColor="accent1"/>
                <w:sz w:val="18"/>
                <w:szCs w:val="18"/>
                <w:lang w:eastAsia="en-GB"/>
              </w:rPr>
              <w:t>0</w:t>
            </w:r>
            <w:r w:rsidR="00D26E54">
              <w:rPr>
                <w:rFonts w:ascii="Aptos" w:eastAsia="Times New Roman" w:hAnsi="Aptos" w:cs="Arial"/>
                <w:color w:val="4472C4" w:themeColor="accent1"/>
                <w:sz w:val="18"/>
                <w:szCs w:val="18"/>
                <w:lang w:val="uk-UA" w:eastAsia="en-GB"/>
              </w:rPr>
              <w:t>.</w:t>
            </w:r>
          </w:p>
        </w:tc>
        <w:tc>
          <w:tcPr>
            <w:tcW w:w="2268" w:type="dxa"/>
            <w:shd w:val="clear" w:color="auto" w:fill="FFFFFF" w:themeFill="background1"/>
            <w:vAlign w:val="center"/>
          </w:tcPr>
          <w:p w14:paraId="2769367A"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1AFFEF50" w14:textId="77777777" w:rsidTr="007C5AD7">
        <w:trPr>
          <w:trHeight w:val="211"/>
        </w:trPr>
        <w:tc>
          <w:tcPr>
            <w:tcW w:w="426" w:type="dxa"/>
            <w:shd w:val="clear" w:color="auto" w:fill="FFFFFF" w:themeFill="background1"/>
            <w:vAlign w:val="center"/>
          </w:tcPr>
          <w:p w14:paraId="7FE15B9E" w14:textId="55E8A0EE" w:rsidR="00035AF1" w:rsidRPr="00AD3DF6" w:rsidRDefault="00035AF1" w:rsidP="00035AF1">
            <w:pPr>
              <w:widowControl w:val="0"/>
              <w:jc w:val="center"/>
              <w:rPr>
                <w:rFonts w:ascii="Aptos" w:eastAsia="Calibri" w:hAnsi="Aptos"/>
                <w:sz w:val="18"/>
                <w:szCs w:val="18"/>
                <w:lang w:val="uk-UA"/>
              </w:rPr>
            </w:pPr>
            <w:r w:rsidRPr="00AD3DF6">
              <w:rPr>
                <w:rFonts w:ascii="Aptos" w:eastAsia="Calibri" w:hAnsi="Aptos"/>
                <w:sz w:val="18"/>
                <w:szCs w:val="18"/>
                <w:lang w:val="uk-UA"/>
              </w:rPr>
              <w:t>1</w:t>
            </w:r>
            <w:r w:rsidR="006E01B9">
              <w:rPr>
                <w:rFonts w:ascii="Aptos" w:eastAsia="Calibri" w:hAnsi="Aptos"/>
                <w:sz w:val="18"/>
                <w:szCs w:val="18"/>
                <w:lang w:val="uk-UA"/>
              </w:rPr>
              <w:t>4</w:t>
            </w:r>
          </w:p>
        </w:tc>
        <w:tc>
          <w:tcPr>
            <w:tcW w:w="4111" w:type="dxa"/>
            <w:shd w:val="clear" w:color="auto" w:fill="FFFFFF" w:themeFill="background1"/>
            <w:vAlign w:val="center"/>
          </w:tcPr>
          <w:p w14:paraId="0384CA2B" w14:textId="31415898"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color w:val="000000"/>
                <w:sz w:val="18"/>
                <w:szCs w:val="18"/>
              </w:rPr>
              <w:t xml:space="preserve">Maximum front bucket capacity, </w:t>
            </w:r>
            <w:r w:rsidRPr="00AD3DF6">
              <w:rPr>
                <w:rFonts w:ascii="Aptos" w:eastAsia="Times New Roman" w:hAnsi="Aptos" w:cs="Arial"/>
                <w:color w:val="000000"/>
                <w:sz w:val="18"/>
                <w:szCs w:val="18"/>
                <w:lang w:eastAsia="en-GB"/>
              </w:rPr>
              <w:t>m</w:t>
            </w:r>
            <w:r w:rsidRPr="00AD3DF6">
              <w:rPr>
                <w:rFonts w:ascii="Aptos" w:eastAsia="Times New Roman" w:hAnsi="Aptos" w:cs="Arial"/>
                <w:color w:val="000000"/>
                <w:sz w:val="18"/>
                <w:szCs w:val="18"/>
                <w:vertAlign w:val="superscript"/>
                <w:lang w:eastAsia="en-GB"/>
              </w:rPr>
              <w:t>3</w:t>
            </w:r>
            <w:r w:rsidR="004E2A43" w:rsidRPr="00AD3DF6">
              <w:rPr>
                <w:rFonts w:ascii="Aptos" w:eastAsia="Times New Roman" w:hAnsi="Aptos" w:cs="Arial"/>
                <w:color w:val="000000"/>
                <w:sz w:val="18"/>
                <w:szCs w:val="18"/>
                <w:vertAlign w:val="superscript"/>
                <w:lang w:eastAsia="en-GB"/>
              </w:rPr>
              <w:t xml:space="preserve"> </w:t>
            </w:r>
            <w:r w:rsidR="004E2A43" w:rsidRPr="00AD3DF6">
              <w:rPr>
                <w:rFonts w:ascii="Aptos" w:eastAsia="Times New Roman" w:hAnsi="Aptos" w:cs="Arial"/>
                <w:color w:val="000000"/>
                <w:sz w:val="18"/>
                <w:szCs w:val="18"/>
                <w:lang w:eastAsia="en-GB"/>
              </w:rPr>
              <w:t>/</w:t>
            </w:r>
            <w:r w:rsidR="004E2A43" w:rsidRPr="00AD3DF6">
              <w:rPr>
                <w:rFonts w:ascii="Aptos" w:eastAsia="Times New Roman" w:hAnsi="Aptos" w:cs="Arial"/>
                <w:color w:val="000000"/>
                <w:sz w:val="18"/>
                <w:szCs w:val="18"/>
                <w:vertAlign w:val="superscript"/>
                <w:lang w:eastAsia="en-GB"/>
              </w:rPr>
              <w:t xml:space="preserve"> </w:t>
            </w:r>
            <w:r w:rsidR="004E2A43" w:rsidRPr="00AD3DF6">
              <w:rPr>
                <w:rFonts w:ascii="Aptos" w:eastAsia="Times New Roman" w:hAnsi="Aptos" w:cs="Arial"/>
                <w:color w:val="4472C4" w:themeColor="accent1"/>
                <w:sz w:val="18"/>
                <w:szCs w:val="18"/>
                <w:lang w:eastAsia="en-GB"/>
              </w:rPr>
              <w:t>Максимальна місткість фронтального ковша, м</w:t>
            </w:r>
            <w:r w:rsidR="004E2A43" w:rsidRPr="00AD3DF6">
              <w:rPr>
                <w:rFonts w:ascii="Aptos" w:eastAsia="Times New Roman" w:hAnsi="Aptos" w:cs="Arial"/>
                <w:color w:val="4472C4" w:themeColor="accent1"/>
                <w:sz w:val="18"/>
                <w:szCs w:val="18"/>
                <w:vertAlign w:val="superscript"/>
                <w:lang w:eastAsia="en-GB"/>
              </w:rPr>
              <w:t>3</w:t>
            </w:r>
            <w:r w:rsidR="004E2A43" w:rsidRPr="00AD3DF6">
              <w:rPr>
                <w:rFonts w:ascii="Aptos" w:eastAsia="Times New Roman" w:hAnsi="Aptos" w:cs="Arial"/>
                <w:color w:val="4472C4" w:themeColor="accent1"/>
                <w:sz w:val="18"/>
                <w:szCs w:val="18"/>
                <w:lang w:eastAsia="en-GB"/>
              </w:rPr>
              <w:t>.</w:t>
            </w:r>
            <w:r w:rsidR="004E2A43" w:rsidRPr="00AD3DF6">
              <w:rPr>
                <w:rFonts w:ascii="Aptos" w:eastAsia="Times New Roman" w:hAnsi="Aptos" w:cs="Arial"/>
                <w:color w:val="4472C4" w:themeColor="accent1"/>
                <w:sz w:val="18"/>
                <w:szCs w:val="18"/>
                <w:vertAlign w:val="superscript"/>
                <w:lang w:eastAsia="en-GB"/>
              </w:rPr>
              <w:t xml:space="preserve">              </w:t>
            </w:r>
          </w:p>
        </w:tc>
        <w:tc>
          <w:tcPr>
            <w:tcW w:w="4394" w:type="dxa"/>
            <w:shd w:val="clear" w:color="auto" w:fill="FFFFFF" w:themeFill="background1"/>
            <w:vAlign w:val="center"/>
          </w:tcPr>
          <w:p w14:paraId="184C7A36" w14:textId="457C2F37" w:rsidR="00035AF1" w:rsidRPr="00D26E54" w:rsidRDefault="00050B42" w:rsidP="00035AF1">
            <w:pPr>
              <w:widowControl w:val="0"/>
              <w:jc w:val="center"/>
              <w:rPr>
                <w:rFonts w:ascii="Aptos" w:eastAsia="Calibri" w:hAnsi="Aptos"/>
                <w:b/>
                <w:bCs/>
                <w:sz w:val="18"/>
                <w:szCs w:val="18"/>
                <w:lang w:val="uk-UA"/>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1.0</w:t>
            </w:r>
            <w:r w:rsidR="00D26E54">
              <w:rPr>
                <w:rFonts w:ascii="Aptos" w:eastAsia="Times New Roman" w:hAnsi="Aptos" w:cs="Arial"/>
                <w:color w:val="000000"/>
                <w:sz w:val="18"/>
                <w:szCs w:val="18"/>
                <w:lang w:val="uk-UA" w:eastAsia="en-GB"/>
              </w:rPr>
              <w:t xml:space="preserve"> / </w:t>
            </w:r>
            <w:r w:rsidR="00D26E54" w:rsidRPr="007C5AD7">
              <w:rPr>
                <w:rFonts w:ascii="Aptos" w:eastAsia="Times New Roman" w:hAnsi="Aptos" w:cs="Arial"/>
                <w:color w:val="4472C4" w:themeColor="accent1"/>
                <w:sz w:val="18"/>
                <w:szCs w:val="18"/>
                <w:lang w:val="uk-UA" w:eastAsia="en-GB"/>
              </w:rPr>
              <w:t>Не менше</w:t>
            </w:r>
            <w:r w:rsidR="00D26E54">
              <w:rPr>
                <w:rFonts w:ascii="Aptos" w:eastAsia="Times New Roman" w:hAnsi="Aptos" w:cs="Arial"/>
                <w:color w:val="4472C4" w:themeColor="accent1"/>
                <w:sz w:val="18"/>
                <w:szCs w:val="18"/>
                <w:lang w:val="uk-UA" w:eastAsia="en-GB"/>
              </w:rPr>
              <w:t xml:space="preserve"> 1.0.</w:t>
            </w:r>
          </w:p>
        </w:tc>
        <w:tc>
          <w:tcPr>
            <w:tcW w:w="2268" w:type="dxa"/>
            <w:shd w:val="clear" w:color="auto" w:fill="FFFFFF" w:themeFill="background1"/>
            <w:vAlign w:val="center"/>
          </w:tcPr>
          <w:p w14:paraId="48F931FF"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41D10EF0" w14:textId="77777777" w:rsidTr="007C5AD7">
        <w:trPr>
          <w:trHeight w:val="211"/>
        </w:trPr>
        <w:tc>
          <w:tcPr>
            <w:tcW w:w="426" w:type="dxa"/>
            <w:shd w:val="clear" w:color="auto" w:fill="FFFFFF" w:themeFill="background1"/>
            <w:vAlign w:val="center"/>
          </w:tcPr>
          <w:p w14:paraId="65EDAB2A" w14:textId="41860A9A" w:rsidR="00035AF1" w:rsidRPr="00AD3DF6" w:rsidRDefault="00035AF1" w:rsidP="00035AF1">
            <w:pPr>
              <w:widowControl w:val="0"/>
              <w:jc w:val="center"/>
              <w:rPr>
                <w:rFonts w:ascii="Aptos" w:eastAsia="Calibri" w:hAnsi="Aptos"/>
                <w:sz w:val="18"/>
                <w:szCs w:val="18"/>
                <w:lang w:val="uk-UA"/>
              </w:rPr>
            </w:pPr>
            <w:r w:rsidRPr="00AD3DF6">
              <w:rPr>
                <w:rFonts w:ascii="Aptos" w:eastAsia="Calibri" w:hAnsi="Aptos"/>
                <w:sz w:val="18"/>
                <w:szCs w:val="18"/>
                <w:lang w:val="uk-UA"/>
              </w:rPr>
              <w:t>1</w:t>
            </w:r>
            <w:r w:rsidR="006E01B9">
              <w:rPr>
                <w:rFonts w:ascii="Aptos" w:eastAsia="Calibri" w:hAnsi="Aptos"/>
                <w:sz w:val="18"/>
                <w:szCs w:val="18"/>
                <w:lang w:val="uk-UA"/>
              </w:rPr>
              <w:t>5</w:t>
            </w:r>
          </w:p>
        </w:tc>
        <w:tc>
          <w:tcPr>
            <w:tcW w:w="4111" w:type="dxa"/>
            <w:shd w:val="clear" w:color="auto" w:fill="FFFFFF" w:themeFill="background1"/>
            <w:vAlign w:val="center"/>
          </w:tcPr>
          <w:p w14:paraId="69CC5F98" w14:textId="5555BCB9"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color w:val="000000"/>
                <w:sz w:val="18"/>
                <w:szCs w:val="18"/>
              </w:rPr>
              <w:t>Dump height at the angle 43</w:t>
            </w:r>
            <w:r w:rsidRPr="00AD3DF6">
              <w:rPr>
                <w:rFonts w:ascii="Aptos" w:eastAsia="Times New Roman" w:hAnsi="Aptos" w:cs="Arial"/>
                <w:color w:val="000000"/>
                <w:sz w:val="18"/>
                <w:szCs w:val="18"/>
                <w:lang w:eastAsia="en-GB"/>
              </w:rPr>
              <w:t>, m.</w:t>
            </w:r>
            <w:r w:rsidR="00050B42" w:rsidRPr="00AD3DF6">
              <w:rPr>
                <w:rFonts w:ascii="Aptos" w:eastAsia="Times New Roman" w:hAnsi="Aptos" w:cs="Arial"/>
                <w:color w:val="000000"/>
                <w:sz w:val="18"/>
                <w:szCs w:val="18"/>
                <w:lang w:eastAsia="en-GB"/>
              </w:rPr>
              <w:t xml:space="preserve"> / </w:t>
            </w:r>
            <w:r w:rsidR="00050B42" w:rsidRPr="00AD3DF6">
              <w:rPr>
                <w:rFonts w:ascii="Aptos" w:eastAsia="Times New Roman" w:hAnsi="Aptos" w:cs="Arial"/>
                <w:color w:val="4472C4" w:themeColor="accent1"/>
                <w:sz w:val="18"/>
                <w:szCs w:val="18"/>
                <w:lang w:eastAsia="en-GB"/>
              </w:rPr>
              <w:t>Висота відвалу під кутом 43, м.</w:t>
            </w:r>
          </w:p>
        </w:tc>
        <w:tc>
          <w:tcPr>
            <w:tcW w:w="4394" w:type="dxa"/>
            <w:shd w:val="clear" w:color="auto" w:fill="FFFFFF" w:themeFill="background1"/>
            <w:vAlign w:val="center"/>
          </w:tcPr>
          <w:p w14:paraId="607C4C4B" w14:textId="670DC9DB" w:rsidR="00035AF1" w:rsidRPr="00AD3DF6" w:rsidRDefault="00050B42" w:rsidP="00035AF1">
            <w:pPr>
              <w:widowControl w:val="0"/>
              <w:jc w:val="center"/>
              <w:rPr>
                <w:rFonts w:ascii="Aptos" w:eastAsia="Calibri" w:hAnsi="Aptos"/>
                <w:b/>
                <w:bCs/>
                <w:sz w:val="18"/>
                <w:szCs w:val="18"/>
                <w:lang w:val="uk-UA"/>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2.</w:t>
            </w:r>
            <w:r w:rsidR="00EC73D5">
              <w:rPr>
                <w:rFonts w:ascii="Aptos" w:eastAsia="Times New Roman" w:hAnsi="Aptos" w:cs="Arial"/>
                <w:color w:val="000000"/>
                <w:sz w:val="18"/>
                <w:szCs w:val="18"/>
                <w:lang w:eastAsia="en-GB"/>
              </w:rPr>
              <w:t>6</w:t>
            </w:r>
            <w:r w:rsidR="00D26E54">
              <w:rPr>
                <w:rFonts w:ascii="Aptos" w:eastAsia="Times New Roman" w:hAnsi="Aptos" w:cs="Arial"/>
                <w:color w:val="000000"/>
                <w:sz w:val="18"/>
                <w:szCs w:val="18"/>
                <w:lang w:val="uk-UA" w:eastAsia="en-GB"/>
              </w:rPr>
              <w:t xml:space="preserve"> / </w:t>
            </w:r>
            <w:r w:rsidR="00D26E54" w:rsidRPr="007C5AD7">
              <w:rPr>
                <w:rFonts w:ascii="Aptos" w:eastAsia="Times New Roman" w:hAnsi="Aptos" w:cs="Arial"/>
                <w:color w:val="4472C4" w:themeColor="accent1"/>
                <w:sz w:val="18"/>
                <w:szCs w:val="18"/>
                <w:lang w:val="uk-UA" w:eastAsia="en-GB"/>
              </w:rPr>
              <w:t>Не менше</w:t>
            </w:r>
            <w:r w:rsidR="00D26E54">
              <w:rPr>
                <w:rFonts w:ascii="Aptos" w:eastAsia="Times New Roman" w:hAnsi="Aptos" w:cs="Arial"/>
                <w:color w:val="4472C4" w:themeColor="accent1"/>
                <w:sz w:val="18"/>
                <w:szCs w:val="18"/>
                <w:lang w:val="uk-UA" w:eastAsia="en-GB"/>
              </w:rPr>
              <w:t xml:space="preserve"> 2.</w:t>
            </w:r>
            <w:r w:rsidR="00EC73D5">
              <w:rPr>
                <w:rFonts w:ascii="Aptos" w:eastAsia="Times New Roman" w:hAnsi="Aptos" w:cs="Arial"/>
                <w:color w:val="4472C4" w:themeColor="accent1"/>
                <w:sz w:val="18"/>
                <w:szCs w:val="18"/>
                <w:lang w:eastAsia="en-GB"/>
              </w:rPr>
              <w:t>6</w:t>
            </w:r>
            <w:r w:rsidR="00D26E54">
              <w:rPr>
                <w:rFonts w:ascii="Aptos" w:eastAsia="Times New Roman" w:hAnsi="Aptos" w:cs="Arial"/>
                <w:color w:val="4472C4" w:themeColor="accent1"/>
                <w:sz w:val="18"/>
                <w:szCs w:val="18"/>
                <w:lang w:val="uk-UA" w:eastAsia="en-GB"/>
              </w:rPr>
              <w:t>.</w:t>
            </w:r>
          </w:p>
        </w:tc>
        <w:tc>
          <w:tcPr>
            <w:tcW w:w="2268" w:type="dxa"/>
            <w:shd w:val="clear" w:color="auto" w:fill="FFFFFF" w:themeFill="background1"/>
            <w:vAlign w:val="center"/>
          </w:tcPr>
          <w:p w14:paraId="1B87BFAD"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3F0C09E4" w14:textId="77777777" w:rsidTr="007C5AD7">
        <w:trPr>
          <w:trHeight w:val="211"/>
        </w:trPr>
        <w:tc>
          <w:tcPr>
            <w:tcW w:w="426" w:type="dxa"/>
            <w:shd w:val="clear" w:color="auto" w:fill="FFFFFF" w:themeFill="background1"/>
            <w:vAlign w:val="center"/>
          </w:tcPr>
          <w:p w14:paraId="75A17F57" w14:textId="28DDD104" w:rsidR="00035AF1" w:rsidRPr="00AD3DF6" w:rsidRDefault="00035AF1" w:rsidP="00035AF1">
            <w:pPr>
              <w:widowControl w:val="0"/>
              <w:jc w:val="center"/>
              <w:rPr>
                <w:rFonts w:ascii="Aptos" w:eastAsia="Calibri" w:hAnsi="Aptos"/>
                <w:sz w:val="18"/>
                <w:szCs w:val="18"/>
                <w:lang w:val="uk-UA"/>
              </w:rPr>
            </w:pPr>
            <w:r w:rsidRPr="00AD3DF6">
              <w:rPr>
                <w:rFonts w:ascii="Aptos" w:eastAsia="Calibri" w:hAnsi="Aptos"/>
                <w:sz w:val="18"/>
                <w:szCs w:val="18"/>
                <w:lang w:val="uk-UA"/>
              </w:rPr>
              <w:t>1</w:t>
            </w:r>
            <w:r w:rsidR="006E01B9">
              <w:rPr>
                <w:rFonts w:ascii="Aptos" w:eastAsia="Calibri" w:hAnsi="Aptos"/>
                <w:sz w:val="18"/>
                <w:szCs w:val="18"/>
                <w:lang w:val="uk-UA"/>
              </w:rPr>
              <w:t>6</w:t>
            </w:r>
          </w:p>
        </w:tc>
        <w:tc>
          <w:tcPr>
            <w:tcW w:w="4111" w:type="dxa"/>
            <w:shd w:val="clear" w:color="auto" w:fill="FFFFFF" w:themeFill="background1"/>
            <w:vAlign w:val="center"/>
          </w:tcPr>
          <w:p w14:paraId="4F9F234B" w14:textId="11AC699D"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color w:val="000000"/>
                <w:sz w:val="18"/>
                <w:szCs w:val="18"/>
              </w:rPr>
              <w:t>Load over height, m</w:t>
            </w:r>
            <w:r w:rsidR="00050B42" w:rsidRPr="00AD3DF6">
              <w:rPr>
                <w:rFonts w:ascii="Aptos" w:hAnsi="Aptos" w:cs="Arial"/>
                <w:color w:val="000000"/>
                <w:sz w:val="18"/>
                <w:szCs w:val="18"/>
                <w:lang w:val="uk-UA"/>
              </w:rPr>
              <w:t xml:space="preserve">. / </w:t>
            </w:r>
            <w:r w:rsidR="00050B42" w:rsidRPr="00AD3DF6">
              <w:rPr>
                <w:rFonts w:ascii="Aptos" w:hAnsi="Aptos" w:cs="Arial"/>
                <w:color w:val="4472C4" w:themeColor="accent1"/>
                <w:sz w:val="18"/>
                <w:szCs w:val="18"/>
                <w:lang w:val="uk-UA"/>
              </w:rPr>
              <w:t>Вантаж по висоті, м.</w:t>
            </w:r>
          </w:p>
        </w:tc>
        <w:tc>
          <w:tcPr>
            <w:tcW w:w="4394" w:type="dxa"/>
            <w:shd w:val="clear" w:color="auto" w:fill="FFFFFF" w:themeFill="background1"/>
            <w:vAlign w:val="center"/>
          </w:tcPr>
          <w:p w14:paraId="2719C34C" w14:textId="01D7A5CD" w:rsidR="00035AF1" w:rsidRPr="00AD3DF6" w:rsidRDefault="00050B42" w:rsidP="00035AF1">
            <w:pPr>
              <w:widowControl w:val="0"/>
              <w:jc w:val="center"/>
              <w:rPr>
                <w:rFonts w:ascii="Aptos" w:eastAsia="Calibri" w:hAnsi="Aptos"/>
                <w:b/>
                <w:bCs/>
                <w:sz w:val="18"/>
                <w:szCs w:val="18"/>
                <w:lang w:val="uk-UA"/>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3</w:t>
            </w:r>
            <w:r w:rsidR="00D26E54">
              <w:rPr>
                <w:rFonts w:ascii="Aptos" w:eastAsia="Times New Roman" w:hAnsi="Aptos" w:cs="Arial"/>
                <w:color w:val="000000"/>
                <w:sz w:val="18"/>
                <w:szCs w:val="18"/>
                <w:lang w:val="uk-UA" w:eastAsia="en-GB"/>
              </w:rPr>
              <w:t xml:space="preserve"> / </w:t>
            </w:r>
            <w:r w:rsidR="00D26E54" w:rsidRPr="007C5AD7">
              <w:rPr>
                <w:rFonts w:ascii="Aptos" w:eastAsia="Times New Roman" w:hAnsi="Aptos" w:cs="Arial"/>
                <w:color w:val="4472C4" w:themeColor="accent1"/>
                <w:sz w:val="18"/>
                <w:szCs w:val="18"/>
                <w:lang w:val="uk-UA" w:eastAsia="en-GB"/>
              </w:rPr>
              <w:t>Не менше</w:t>
            </w:r>
            <w:r w:rsidR="00D26E54">
              <w:rPr>
                <w:rFonts w:ascii="Aptos" w:eastAsia="Times New Roman" w:hAnsi="Aptos" w:cs="Arial"/>
                <w:color w:val="4472C4" w:themeColor="accent1"/>
                <w:sz w:val="18"/>
                <w:szCs w:val="18"/>
                <w:lang w:val="uk-UA" w:eastAsia="en-GB"/>
              </w:rPr>
              <w:t xml:space="preserve"> 3.</w:t>
            </w:r>
          </w:p>
        </w:tc>
        <w:tc>
          <w:tcPr>
            <w:tcW w:w="2268" w:type="dxa"/>
            <w:shd w:val="clear" w:color="auto" w:fill="FFFFFF" w:themeFill="background1"/>
            <w:vAlign w:val="center"/>
          </w:tcPr>
          <w:p w14:paraId="2266064A"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4CEAF836" w14:textId="77777777" w:rsidTr="007C5AD7">
        <w:trPr>
          <w:trHeight w:val="211"/>
        </w:trPr>
        <w:tc>
          <w:tcPr>
            <w:tcW w:w="426" w:type="dxa"/>
            <w:shd w:val="clear" w:color="auto" w:fill="FFFFFF" w:themeFill="background1"/>
            <w:vAlign w:val="center"/>
          </w:tcPr>
          <w:p w14:paraId="5DD59A5B" w14:textId="3110CDA4" w:rsidR="00035AF1" w:rsidRPr="00AD3DF6" w:rsidRDefault="00035AF1" w:rsidP="00035AF1">
            <w:pPr>
              <w:widowControl w:val="0"/>
              <w:jc w:val="center"/>
              <w:rPr>
                <w:rFonts w:ascii="Aptos" w:eastAsia="Calibri" w:hAnsi="Aptos"/>
                <w:sz w:val="18"/>
                <w:szCs w:val="18"/>
                <w:lang w:val="uk-UA"/>
              </w:rPr>
            </w:pPr>
            <w:r w:rsidRPr="00AD3DF6">
              <w:rPr>
                <w:rFonts w:ascii="Aptos" w:eastAsia="Calibri" w:hAnsi="Aptos"/>
                <w:sz w:val="18"/>
                <w:szCs w:val="18"/>
                <w:lang w:val="uk-UA"/>
              </w:rPr>
              <w:t>1</w:t>
            </w:r>
            <w:r w:rsidR="006E01B9">
              <w:rPr>
                <w:rFonts w:ascii="Aptos" w:eastAsia="Calibri" w:hAnsi="Aptos"/>
                <w:sz w:val="18"/>
                <w:szCs w:val="18"/>
                <w:lang w:val="uk-UA"/>
              </w:rPr>
              <w:t>7</w:t>
            </w:r>
          </w:p>
        </w:tc>
        <w:tc>
          <w:tcPr>
            <w:tcW w:w="4111" w:type="dxa"/>
            <w:shd w:val="clear" w:color="auto" w:fill="FFFFFF" w:themeFill="background1"/>
            <w:vAlign w:val="center"/>
          </w:tcPr>
          <w:p w14:paraId="668F8D3E" w14:textId="07631214"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color w:val="000000"/>
                <w:sz w:val="18"/>
                <w:szCs w:val="18"/>
              </w:rPr>
              <w:t>The compression power of the bucket jaw, kH.</w:t>
            </w:r>
            <w:r w:rsidR="00050B42" w:rsidRPr="00AD3DF6">
              <w:rPr>
                <w:rFonts w:ascii="Aptos" w:hAnsi="Aptos" w:cs="Arial"/>
                <w:color w:val="000000"/>
                <w:sz w:val="18"/>
                <w:szCs w:val="18"/>
                <w:lang w:val="uk-UA"/>
              </w:rPr>
              <w:t xml:space="preserve"> / </w:t>
            </w:r>
            <w:r w:rsidR="00050B42" w:rsidRPr="00AD3DF6">
              <w:rPr>
                <w:rFonts w:ascii="Aptos" w:hAnsi="Aptos" w:cs="Arial"/>
                <w:color w:val="4472C4" w:themeColor="accent1"/>
                <w:sz w:val="18"/>
                <w:szCs w:val="18"/>
                <w:lang w:val="uk-UA"/>
              </w:rPr>
              <w:t>Сила стис</w:t>
            </w:r>
            <w:r w:rsidR="00EF6E7E" w:rsidRPr="00AD3DF6">
              <w:rPr>
                <w:rFonts w:ascii="Aptos" w:hAnsi="Aptos" w:cs="Arial"/>
                <w:color w:val="4472C4" w:themeColor="accent1"/>
                <w:sz w:val="18"/>
                <w:szCs w:val="18"/>
                <w:lang w:val="uk-UA"/>
              </w:rPr>
              <w:t>кання</w:t>
            </w:r>
            <w:r w:rsidR="00050B42" w:rsidRPr="00AD3DF6">
              <w:rPr>
                <w:rFonts w:ascii="Aptos" w:hAnsi="Aptos" w:cs="Arial"/>
                <w:color w:val="4472C4" w:themeColor="accent1"/>
                <w:sz w:val="18"/>
                <w:szCs w:val="18"/>
                <w:lang w:val="uk-UA"/>
              </w:rPr>
              <w:t xml:space="preserve"> ковша, кН.</w:t>
            </w:r>
          </w:p>
        </w:tc>
        <w:tc>
          <w:tcPr>
            <w:tcW w:w="4394" w:type="dxa"/>
            <w:shd w:val="clear" w:color="auto" w:fill="FFFFFF" w:themeFill="background1"/>
            <w:vAlign w:val="center"/>
          </w:tcPr>
          <w:p w14:paraId="2C2A6ADA" w14:textId="16EC6D9F" w:rsidR="00035AF1" w:rsidRPr="00D26E54" w:rsidRDefault="00050B42" w:rsidP="00035AF1">
            <w:pPr>
              <w:widowControl w:val="0"/>
              <w:jc w:val="center"/>
              <w:rPr>
                <w:rFonts w:ascii="Aptos" w:eastAsia="Calibri" w:hAnsi="Aptos"/>
                <w:b/>
                <w:bCs/>
                <w:sz w:val="18"/>
                <w:szCs w:val="18"/>
                <w:lang w:val="uk-UA"/>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29</w:t>
            </w:r>
            <w:r w:rsidR="00D26E54">
              <w:rPr>
                <w:rFonts w:ascii="Aptos" w:eastAsia="Times New Roman" w:hAnsi="Aptos" w:cs="Arial"/>
                <w:color w:val="000000"/>
                <w:sz w:val="18"/>
                <w:szCs w:val="18"/>
                <w:lang w:val="uk-UA" w:eastAsia="en-GB"/>
              </w:rPr>
              <w:t xml:space="preserve"> / </w:t>
            </w:r>
            <w:r w:rsidR="00D26E54" w:rsidRPr="00D26E54">
              <w:rPr>
                <w:rFonts w:ascii="Aptos" w:eastAsia="Times New Roman" w:hAnsi="Aptos" w:cs="Arial"/>
                <w:color w:val="4472C4" w:themeColor="accent1"/>
                <w:sz w:val="18"/>
                <w:szCs w:val="18"/>
                <w:lang w:val="uk-UA" w:eastAsia="en-GB"/>
              </w:rPr>
              <w:t>Не менше 29.</w:t>
            </w:r>
          </w:p>
        </w:tc>
        <w:tc>
          <w:tcPr>
            <w:tcW w:w="2268" w:type="dxa"/>
            <w:shd w:val="clear" w:color="auto" w:fill="FFFFFF" w:themeFill="background1"/>
            <w:vAlign w:val="center"/>
          </w:tcPr>
          <w:p w14:paraId="7251F32D"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7430287E" w14:textId="77777777" w:rsidTr="007C5AD7">
        <w:trPr>
          <w:trHeight w:val="211"/>
        </w:trPr>
        <w:tc>
          <w:tcPr>
            <w:tcW w:w="426" w:type="dxa"/>
            <w:shd w:val="clear" w:color="auto" w:fill="FFFFFF" w:themeFill="background1"/>
            <w:vAlign w:val="center"/>
          </w:tcPr>
          <w:p w14:paraId="6D62D66E" w14:textId="54344CAF" w:rsidR="00035AF1" w:rsidRPr="00AD3DF6" w:rsidRDefault="006E01B9" w:rsidP="00035AF1">
            <w:pPr>
              <w:widowControl w:val="0"/>
              <w:jc w:val="center"/>
              <w:rPr>
                <w:rFonts w:ascii="Aptos" w:eastAsia="Calibri" w:hAnsi="Aptos"/>
                <w:sz w:val="18"/>
                <w:szCs w:val="18"/>
                <w:lang w:val="uk-UA"/>
              </w:rPr>
            </w:pPr>
            <w:r>
              <w:rPr>
                <w:rFonts w:ascii="Aptos" w:eastAsia="Calibri" w:hAnsi="Aptos"/>
                <w:sz w:val="18"/>
                <w:szCs w:val="18"/>
                <w:lang w:val="uk-UA"/>
              </w:rPr>
              <w:t>18</w:t>
            </w:r>
          </w:p>
        </w:tc>
        <w:tc>
          <w:tcPr>
            <w:tcW w:w="4111" w:type="dxa"/>
            <w:shd w:val="clear" w:color="auto" w:fill="FFFFFF" w:themeFill="background1"/>
            <w:vAlign w:val="center"/>
          </w:tcPr>
          <w:p w14:paraId="03C93453" w14:textId="6491D2B4" w:rsidR="00035AF1" w:rsidRPr="00AD3DF6" w:rsidRDefault="00035AF1" w:rsidP="00035AF1">
            <w:pPr>
              <w:widowControl w:val="0"/>
              <w:jc w:val="center"/>
              <w:rPr>
                <w:rFonts w:ascii="Aptos" w:eastAsia="Calibri" w:hAnsi="Aptos"/>
                <w:b/>
                <w:bCs/>
                <w:sz w:val="18"/>
                <w:szCs w:val="18"/>
                <w:lang w:val="uk-UA"/>
              </w:rPr>
            </w:pPr>
            <w:r w:rsidRPr="00AD3DF6">
              <w:rPr>
                <w:rFonts w:ascii="Aptos" w:hAnsi="Aptos" w:cs="Arial"/>
                <w:color w:val="000000"/>
                <w:sz w:val="18"/>
                <w:szCs w:val="18"/>
              </w:rPr>
              <w:t>Bucket</w:t>
            </w:r>
            <w:r w:rsidRPr="00AD3DF6">
              <w:rPr>
                <w:rFonts w:ascii="Aptos" w:hAnsi="Aptos" w:cs="Arial"/>
                <w:bCs/>
                <w:color w:val="000000"/>
                <w:sz w:val="18"/>
                <w:szCs w:val="18"/>
              </w:rPr>
              <w:t xml:space="preserve"> width, </w:t>
            </w:r>
            <w:r w:rsidRPr="00AD3DF6">
              <w:rPr>
                <w:rFonts w:ascii="Aptos" w:eastAsia="Times New Roman" w:hAnsi="Aptos" w:cs="Arial"/>
                <w:color w:val="000000"/>
                <w:sz w:val="18"/>
                <w:szCs w:val="18"/>
                <w:lang w:eastAsia="en-GB"/>
              </w:rPr>
              <w:t>mm</w:t>
            </w:r>
            <w:r w:rsidR="00050B42" w:rsidRPr="00AD3DF6">
              <w:rPr>
                <w:rFonts w:ascii="Aptos" w:eastAsia="Times New Roman" w:hAnsi="Aptos" w:cs="Arial"/>
                <w:color w:val="000000"/>
                <w:sz w:val="18"/>
                <w:szCs w:val="18"/>
                <w:lang w:val="uk-UA" w:eastAsia="en-GB"/>
              </w:rPr>
              <w:t xml:space="preserve">. / </w:t>
            </w:r>
            <w:r w:rsidR="00050B42" w:rsidRPr="00AD3DF6">
              <w:rPr>
                <w:rFonts w:ascii="Aptos" w:eastAsia="Times New Roman" w:hAnsi="Aptos" w:cs="Arial"/>
                <w:color w:val="4472C4" w:themeColor="accent1"/>
                <w:sz w:val="18"/>
                <w:szCs w:val="18"/>
                <w:lang w:val="uk-UA" w:eastAsia="en-GB"/>
              </w:rPr>
              <w:t>Ширина ковша, мм.</w:t>
            </w:r>
          </w:p>
        </w:tc>
        <w:tc>
          <w:tcPr>
            <w:tcW w:w="4394" w:type="dxa"/>
            <w:shd w:val="clear" w:color="auto" w:fill="FFFFFF" w:themeFill="background1"/>
            <w:vAlign w:val="center"/>
          </w:tcPr>
          <w:p w14:paraId="58E8F917" w14:textId="78F24924" w:rsidR="00035AF1" w:rsidRPr="00AD3DF6" w:rsidRDefault="00050B42" w:rsidP="00035AF1">
            <w:pPr>
              <w:widowControl w:val="0"/>
              <w:jc w:val="center"/>
              <w:rPr>
                <w:rFonts w:ascii="Aptos" w:eastAsia="Calibri" w:hAnsi="Aptos"/>
                <w:b/>
                <w:bCs/>
                <w:sz w:val="18"/>
                <w:szCs w:val="18"/>
                <w:lang w:val="uk-UA"/>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22</w:t>
            </w:r>
            <w:r w:rsidR="006A6D89">
              <w:rPr>
                <w:rFonts w:ascii="Aptos" w:eastAsia="Times New Roman" w:hAnsi="Aptos" w:cs="Arial"/>
                <w:color w:val="000000"/>
                <w:sz w:val="18"/>
                <w:szCs w:val="18"/>
                <w:lang w:eastAsia="en-GB"/>
              </w:rPr>
              <w:t>00</w:t>
            </w:r>
            <w:r w:rsidR="007458A6">
              <w:rPr>
                <w:rFonts w:ascii="Aptos" w:eastAsia="Times New Roman" w:hAnsi="Aptos" w:cs="Arial"/>
                <w:color w:val="000000"/>
                <w:sz w:val="18"/>
                <w:szCs w:val="18"/>
                <w:lang w:val="uk-UA" w:eastAsia="en-GB"/>
              </w:rPr>
              <w:t xml:space="preserve"> / </w:t>
            </w:r>
            <w:r w:rsidR="007458A6" w:rsidRPr="007C5AD7">
              <w:rPr>
                <w:rFonts w:ascii="Aptos" w:eastAsia="Times New Roman" w:hAnsi="Aptos" w:cs="Arial"/>
                <w:color w:val="4472C4" w:themeColor="accent1"/>
                <w:sz w:val="18"/>
                <w:szCs w:val="18"/>
                <w:lang w:val="uk-UA" w:eastAsia="en-GB"/>
              </w:rPr>
              <w:t>Не менше</w:t>
            </w:r>
            <w:r w:rsidR="007458A6">
              <w:rPr>
                <w:rFonts w:ascii="Aptos" w:eastAsia="Times New Roman" w:hAnsi="Aptos" w:cs="Arial"/>
                <w:color w:val="4472C4" w:themeColor="accent1"/>
                <w:sz w:val="18"/>
                <w:szCs w:val="18"/>
                <w:lang w:val="uk-UA" w:eastAsia="en-GB"/>
              </w:rPr>
              <w:t xml:space="preserve"> 22</w:t>
            </w:r>
            <w:r w:rsidR="006A6D89">
              <w:rPr>
                <w:rFonts w:ascii="Aptos" w:eastAsia="Times New Roman" w:hAnsi="Aptos" w:cs="Arial"/>
                <w:color w:val="4472C4" w:themeColor="accent1"/>
                <w:sz w:val="18"/>
                <w:szCs w:val="18"/>
                <w:lang w:eastAsia="en-GB"/>
              </w:rPr>
              <w:t>00</w:t>
            </w:r>
            <w:r w:rsidR="007458A6">
              <w:rPr>
                <w:rFonts w:ascii="Aptos" w:eastAsia="Times New Roman" w:hAnsi="Aptos" w:cs="Arial"/>
                <w:color w:val="4472C4" w:themeColor="accent1"/>
                <w:sz w:val="18"/>
                <w:szCs w:val="18"/>
                <w:lang w:val="uk-UA" w:eastAsia="en-GB"/>
              </w:rPr>
              <w:t>.</w:t>
            </w:r>
          </w:p>
        </w:tc>
        <w:tc>
          <w:tcPr>
            <w:tcW w:w="2268" w:type="dxa"/>
            <w:shd w:val="clear" w:color="auto" w:fill="FFFFFF" w:themeFill="background1"/>
            <w:vAlign w:val="center"/>
          </w:tcPr>
          <w:p w14:paraId="7CA8D63F"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7A928712" w14:textId="77777777" w:rsidTr="007C5AD7">
        <w:trPr>
          <w:trHeight w:val="211"/>
        </w:trPr>
        <w:tc>
          <w:tcPr>
            <w:tcW w:w="426" w:type="dxa"/>
            <w:shd w:val="clear" w:color="auto" w:fill="FFFFFF" w:themeFill="background1"/>
            <w:vAlign w:val="center"/>
          </w:tcPr>
          <w:p w14:paraId="198B5E4B" w14:textId="479521C7" w:rsidR="00035AF1" w:rsidRPr="006E01B9" w:rsidRDefault="006E01B9" w:rsidP="00035AF1">
            <w:pPr>
              <w:widowControl w:val="0"/>
              <w:jc w:val="center"/>
              <w:rPr>
                <w:rFonts w:ascii="Aptos" w:eastAsia="Calibri" w:hAnsi="Aptos"/>
                <w:sz w:val="18"/>
                <w:szCs w:val="18"/>
                <w:lang w:val="uk-UA"/>
              </w:rPr>
            </w:pPr>
            <w:r>
              <w:rPr>
                <w:rFonts w:ascii="Aptos" w:eastAsia="Calibri" w:hAnsi="Aptos"/>
                <w:sz w:val="18"/>
                <w:szCs w:val="18"/>
                <w:lang w:val="uk-UA"/>
              </w:rPr>
              <w:t>19</w:t>
            </w:r>
          </w:p>
        </w:tc>
        <w:tc>
          <w:tcPr>
            <w:tcW w:w="4111" w:type="dxa"/>
            <w:shd w:val="clear" w:color="auto" w:fill="FFFFFF" w:themeFill="background1"/>
            <w:vAlign w:val="center"/>
          </w:tcPr>
          <w:p w14:paraId="12AD233D" w14:textId="42B29AF6"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sz w:val="18"/>
                <w:szCs w:val="18"/>
              </w:rPr>
              <w:t>Backhoe</w:t>
            </w:r>
            <w:r w:rsidRPr="00AD3DF6">
              <w:rPr>
                <w:rFonts w:ascii="Aptos" w:hAnsi="Aptos" w:cs="Arial"/>
                <w:color w:val="000000"/>
                <w:sz w:val="18"/>
                <w:szCs w:val="18"/>
              </w:rPr>
              <w:t xml:space="preserve"> </w:t>
            </w:r>
            <w:r w:rsidRPr="00AD3DF6">
              <w:rPr>
                <w:rFonts w:ascii="Aptos" w:hAnsi="Aptos" w:cs="Arial"/>
                <w:bCs/>
                <w:color w:val="000000"/>
                <w:sz w:val="18"/>
                <w:szCs w:val="18"/>
              </w:rPr>
              <w:t>handle type</w:t>
            </w:r>
            <w:r w:rsidR="00050B42" w:rsidRPr="00AD3DF6">
              <w:rPr>
                <w:rFonts w:ascii="Aptos" w:hAnsi="Aptos" w:cs="Arial"/>
                <w:bCs/>
                <w:color w:val="000000"/>
                <w:sz w:val="18"/>
                <w:szCs w:val="18"/>
                <w:lang w:val="uk-UA"/>
              </w:rPr>
              <w:t xml:space="preserve"> / </w:t>
            </w:r>
            <w:r w:rsidR="00050B42" w:rsidRPr="00AD3DF6">
              <w:rPr>
                <w:rFonts w:ascii="Aptos" w:hAnsi="Aptos" w:cs="Arial"/>
                <w:bCs/>
                <w:color w:val="4472C4" w:themeColor="accent1"/>
                <w:sz w:val="18"/>
                <w:szCs w:val="18"/>
                <w:lang w:val="uk-UA"/>
              </w:rPr>
              <w:t>Тип стріли екскаватора.</w:t>
            </w:r>
          </w:p>
        </w:tc>
        <w:tc>
          <w:tcPr>
            <w:tcW w:w="4394" w:type="dxa"/>
            <w:shd w:val="clear" w:color="auto" w:fill="FFFFFF" w:themeFill="background1"/>
            <w:vAlign w:val="center"/>
          </w:tcPr>
          <w:p w14:paraId="172D9349" w14:textId="4EC1C6E9" w:rsidR="00035AF1" w:rsidRPr="007458A6" w:rsidRDefault="00035AF1" w:rsidP="00035AF1">
            <w:pPr>
              <w:widowControl w:val="0"/>
              <w:jc w:val="center"/>
              <w:rPr>
                <w:rFonts w:ascii="Aptos" w:eastAsia="Calibri" w:hAnsi="Aptos"/>
                <w:b/>
                <w:bCs/>
                <w:sz w:val="18"/>
                <w:szCs w:val="18"/>
                <w:lang w:val="uk-UA"/>
              </w:rPr>
            </w:pPr>
            <w:r w:rsidRPr="00AD3DF6">
              <w:rPr>
                <w:rFonts w:ascii="Aptos" w:eastAsia="Times New Roman" w:hAnsi="Aptos" w:cs="Arial"/>
                <w:color w:val="000000"/>
                <w:sz w:val="18"/>
                <w:szCs w:val="18"/>
                <w:lang w:eastAsia="en-GB"/>
              </w:rPr>
              <w:t>Telescopic</w:t>
            </w:r>
            <w:r w:rsidR="007458A6">
              <w:rPr>
                <w:rFonts w:ascii="Aptos" w:eastAsia="Times New Roman" w:hAnsi="Aptos" w:cs="Arial"/>
                <w:color w:val="000000"/>
                <w:sz w:val="18"/>
                <w:szCs w:val="18"/>
                <w:lang w:val="uk-UA" w:eastAsia="en-GB"/>
              </w:rPr>
              <w:t xml:space="preserve"> / </w:t>
            </w:r>
            <w:r w:rsidR="007458A6" w:rsidRPr="007458A6">
              <w:rPr>
                <w:rFonts w:ascii="Aptos" w:eastAsia="Times New Roman" w:hAnsi="Aptos" w:cs="Arial"/>
                <w:color w:val="4472C4" w:themeColor="accent1"/>
                <w:sz w:val="18"/>
                <w:szCs w:val="18"/>
                <w:lang w:val="uk-UA" w:eastAsia="en-GB"/>
              </w:rPr>
              <w:t>Телескопічний.</w:t>
            </w:r>
          </w:p>
        </w:tc>
        <w:tc>
          <w:tcPr>
            <w:tcW w:w="2268" w:type="dxa"/>
            <w:shd w:val="clear" w:color="auto" w:fill="FFFFFF" w:themeFill="background1"/>
            <w:vAlign w:val="center"/>
          </w:tcPr>
          <w:p w14:paraId="4A780CDE"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03214F52" w14:textId="77777777" w:rsidTr="007C5AD7">
        <w:trPr>
          <w:trHeight w:val="211"/>
        </w:trPr>
        <w:tc>
          <w:tcPr>
            <w:tcW w:w="426" w:type="dxa"/>
            <w:shd w:val="clear" w:color="auto" w:fill="FFFFFF" w:themeFill="background1"/>
            <w:vAlign w:val="center"/>
          </w:tcPr>
          <w:p w14:paraId="7095AF6A" w14:textId="39C82375" w:rsidR="00035AF1" w:rsidRPr="00AD3DF6" w:rsidRDefault="0031457C" w:rsidP="00035AF1">
            <w:pPr>
              <w:widowControl w:val="0"/>
              <w:jc w:val="center"/>
              <w:rPr>
                <w:rFonts w:ascii="Aptos" w:eastAsia="Calibri" w:hAnsi="Aptos"/>
                <w:sz w:val="18"/>
                <w:szCs w:val="18"/>
                <w:lang w:val="uk-UA"/>
              </w:rPr>
            </w:pPr>
            <w:r w:rsidRPr="00AD3DF6">
              <w:rPr>
                <w:rFonts w:ascii="Aptos" w:eastAsia="Calibri" w:hAnsi="Aptos"/>
                <w:sz w:val="18"/>
                <w:szCs w:val="18"/>
              </w:rPr>
              <w:t>2</w:t>
            </w:r>
            <w:r w:rsidR="006E01B9">
              <w:rPr>
                <w:rFonts w:ascii="Aptos" w:eastAsia="Calibri" w:hAnsi="Aptos"/>
                <w:sz w:val="18"/>
                <w:szCs w:val="18"/>
                <w:lang w:val="uk-UA"/>
              </w:rPr>
              <w:t>0</w:t>
            </w:r>
          </w:p>
        </w:tc>
        <w:tc>
          <w:tcPr>
            <w:tcW w:w="4111" w:type="dxa"/>
            <w:shd w:val="clear" w:color="auto" w:fill="FFFFFF" w:themeFill="background1"/>
            <w:vAlign w:val="center"/>
          </w:tcPr>
          <w:p w14:paraId="39775724" w14:textId="44AD3011"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color w:val="000000"/>
                <w:sz w:val="18"/>
                <w:szCs w:val="18"/>
              </w:rPr>
              <w:t>Backhoe width, mm</w:t>
            </w:r>
            <w:r w:rsidR="00050B42" w:rsidRPr="00AD3DF6">
              <w:rPr>
                <w:rFonts w:ascii="Aptos" w:hAnsi="Aptos" w:cs="Arial"/>
                <w:color w:val="000000"/>
                <w:sz w:val="18"/>
                <w:szCs w:val="18"/>
                <w:lang w:val="uk-UA"/>
              </w:rPr>
              <w:t>.</w:t>
            </w:r>
            <w:r w:rsidR="00EF6E7E" w:rsidRPr="00AD3DF6">
              <w:rPr>
                <w:rFonts w:ascii="Aptos" w:hAnsi="Aptos" w:cs="Arial"/>
                <w:color w:val="000000"/>
                <w:sz w:val="18"/>
                <w:szCs w:val="18"/>
                <w:lang w:val="uk-UA"/>
              </w:rPr>
              <w:t xml:space="preserve"> /</w:t>
            </w:r>
            <w:r w:rsidR="00050B42" w:rsidRPr="00AD3DF6">
              <w:rPr>
                <w:rFonts w:ascii="Aptos" w:hAnsi="Aptos" w:cs="Arial"/>
                <w:color w:val="000000"/>
                <w:sz w:val="18"/>
                <w:szCs w:val="18"/>
                <w:lang w:val="uk-UA"/>
              </w:rPr>
              <w:t xml:space="preserve"> </w:t>
            </w:r>
            <w:r w:rsidR="00050B42" w:rsidRPr="00AD3DF6">
              <w:rPr>
                <w:rFonts w:ascii="Aptos" w:hAnsi="Aptos" w:cs="Arial"/>
                <w:color w:val="4472C4" w:themeColor="accent1"/>
                <w:sz w:val="18"/>
                <w:szCs w:val="18"/>
                <w:lang w:val="uk-UA"/>
              </w:rPr>
              <w:t>Ширина зворотної лопати, мм.</w:t>
            </w:r>
          </w:p>
        </w:tc>
        <w:tc>
          <w:tcPr>
            <w:tcW w:w="4394" w:type="dxa"/>
            <w:shd w:val="clear" w:color="auto" w:fill="FFFFFF" w:themeFill="background1"/>
            <w:vAlign w:val="center"/>
          </w:tcPr>
          <w:p w14:paraId="3256CDA1" w14:textId="5E6D6987" w:rsidR="00035AF1" w:rsidRPr="00AD3DF6" w:rsidRDefault="00050B42" w:rsidP="00035AF1">
            <w:pPr>
              <w:widowControl w:val="0"/>
              <w:jc w:val="center"/>
              <w:rPr>
                <w:rFonts w:ascii="Aptos" w:eastAsia="Calibri" w:hAnsi="Aptos"/>
                <w:b/>
                <w:bCs/>
                <w:sz w:val="18"/>
                <w:szCs w:val="18"/>
                <w:lang w:val="uk-UA"/>
              </w:rPr>
            </w:pPr>
            <w:r w:rsidRPr="00AD3DF6">
              <w:rPr>
                <w:rFonts w:ascii="Aptos" w:eastAsia="Times New Roman" w:hAnsi="Aptos" w:cs="Arial"/>
                <w:color w:val="000000"/>
                <w:sz w:val="18"/>
                <w:szCs w:val="18"/>
                <w:lang w:eastAsia="en-GB"/>
              </w:rPr>
              <w:t xml:space="preserve">Not less than </w:t>
            </w:r>
            <w:r w:rsidR="006A6D89">
              <w:rPr>
                <w:rFonts w:ascii="Aptos" w:eastAsia="Times New Roman" w:hAnsi="Aptos" w:cs="Arial"/>
                <w:color w:val="000000"/>
                <w:sz w:val="18"/>
                <w:szCs w:val="18"/>
                <w:lang w:eastAsia="en-GB"/>
              </w:rPr>
              <w:t>790</w:t>
            </w:r>
            <w:r w:rsidR="00B219D3">
              <w:rPr>
                <w:rFonts w:ascii="Aptos" w:eastAsia="Times New Roman" w:hAnsi="Aptos" w:cs="Arial"/>
                <w:color w:val="000000"/>
                <w:sz w:val="18"/>
                <w:szCs w:val="18"/>
                <w:lang w:val="uk-UA" w:eastAsia="en-GB"/>
              </w:rPr>
              <w:t xml:space="preserve"> / </w:t>
            </w:r>
            <w:r w:rsidR="00B219D3" w:rsidRPr="007C5AD7">
              <w:rPr>
                <w:rFonts w:ascii="Aptos" w:eastAsia="Times New Roman" w:hAnsi="Aptos" w:cs="Arial"/>
                <w:color w:val="4472C4" w:themeColor="accent1"/>
                <w:sz w:val="18"/>
                <w:szCs w:val="18"/>
                <w:lang w:val="uk-UA" w:eastAsia="en-GB"/>
              </w:rPr>
              <w:t>Не менше</w:t>
            </w:r>
            <w:r w:rsidR="00B219D3">
              <w:rPr>
                <w:rFonts w:ascii="Aptos" w:eastAsia="Times New Roman" w:hAnsi="Aptos" w:cs="Arial"/>
                <w:color w:val="4472C4" w:themeColor="accent1"/>
                <w:sz w:val="18"/>
                <w:szCs w:val="18"/>
                <w:lang w:val="uk-UA" w:eastAsia="en-GB"/>
              </w:rPr>
              <w:t xml:space="preserve"> </w:t>
            </w:r>
            <w:r w:rsidR="006A6D89">
              <w:rPr>
                <w:rFonts w:ascii="Aptos" w:eastAsia="Times New Roman" w:hAnsi="Aptos" w:cs="Arial"/>
                <w:color w:val="4472C4" w:themeColor="accent1"/>
                <w:sz w:val="18"/>
                <w:szCs w:val="18"/>
                <w:lang w:eastAsia="en-GB"/>
              </w:rPr>
              <w:t>790</w:t>
            </w:r>
            <w:r w:rsidR="00B219D3">
              <w:rPr>
                <w:rFonts w:ascii="Aptos" w:eastAsia="Times New Roman" w:hAnsi="Aptos" w:cs="Arial"/>
                <w:color w:val="4472C4" w:themeColor="accent1"/>
                <w:sz w:val="18"/>
                <w:szCs w:val="18"/>
                <w:lang w:val="uk-UA" w:eastAsia="en-GB"/>
              </w:rPr>
              <w:t>.</w:t>
            </w:r>
          </w:p>
        </w:tc>
        <w:tc>
          <w:tcPr>
            <w:tcW w:w="2268" w:type="dxa"/>
            <w:shd w:val="clear" w:color="auto" w:fill="FFFFFF" w:themeFill="background1"/>
            <w:vAlign w:val="center"/>
          </w:tcPr>
          <w:p w14:paraId="471B7341"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0DF04AA7" w14:textId="77777777" w:rsidTr="007C5AD7">
        <w:trPr>
          <w:trHeight w:val="211"/>
        </w:trPr>
        <w:tc>
          <w:tcPr>
            <w:tcW w:w="426" w:type="dxa"/>
            <w:shd w:val="clear" w:color="auto" w:fill="FFFFFF" w:themeFill="background1"/>
            <w:vAlign w:val="center"/>
          </w:tcPr>
          <w:p w14:paraId="0935C7BB" w14:textId="3470993A" w:rsidR="00035AF1" w:rsidRPr="00AD3DF6" w:rsidRDefault="0031457C" w:rsidP="00035AF1">
            <w:pPr>
              <w:widowControl w:val="0"/>
              <w:jc w:val="center"/>
              <w:rPr>
                <w:rFonts w:ascii="Aptos" w:eastAsia="Calibri" w:hAnsi="Aptos"/>
                <w:sz w:val="18"/>
                <w:szCs w:val="18"/>
                <w:lang w:val="uk-UA"/>
              </w:rPr>
            </w:pPr>
            <w:r w:rsidRPr="00AD3DF6">
              <w:rPr>
                <w:rFonts w:ascii="Aptos" w:eastAsia="Calibri" w:hAnsi="Aptos"/>
                <w:sz w:val="18"/>
                <w:szCs w:val="18"/>
              </w:rPr>
              <w:t>2</w:t>
            </w:r>
            <w:r w:rsidR="006E01B9">
              <w:rPr>
                <w:rFonts w:ascii="Aptos" w:eastAsia="Calibri" w:hAnsi="Aptos"/>
                <w:sz w:val="18"/>
                <w:szCs w:val="18"/>
                <w:lang w:val="uk-UA"/>
              </w:rPr>
              <w:t>1</w:t>
            </w:r>
          </w:p>
        </w:tc>
        <w:tc>
          <w:tcPr>
            <w:tcW w:w="4111" w:type="dxa"/>
            <w:shd w:val="clear" w:color="auto" w:fill="FFFFFF" w:themeFill="background1"/>
            <w:vAlign w:val="center"/>
          </w:tcPr>
          <w:p w14:paraId="6F3C109F" w14:textId="497870A3"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color w:val="000000"/>
                <w:sz w:val="18"/>
                <w:szCs w:val="18"/>
              </w:rPr>
              <w:t xml:space="preserve">Maximum bucket capacity, </w:t>
            </w:r>
            <w:r w:rsidRPr="00AD3DF6">
              <w:rPr>
                <w:rFonts w:ascii="Aptos" w:eastAsia="Times New Roman" w:hAnsi="Aptos" w:cs="Arial"/>
                <w:color w:val="000000"/>
                <w:sz w:val="18"/>
                <w:szCs w:val="18"/>
                <w:lang w:eastAsia="en-GB"/>
              </w:rPr>
              <w:t>m</w:t>
            </w:r>
            <w:r w:rsidRPr="00AD3DF6">
              <w:rPr>
                <w:rFonts w:ascii="Aptos" w:eastAsia="Times New Roman" w:hAnsi="Aptos" w:cs="Arial"/>
                <w:color w:val="000000"/>
                <w:sz w:val="18"/>
                <w:szCs w:val="18"/>
                <w:vertAlign w:val="superscript"/>
                <w:lang w:eastAsia="en-GB"/>
              </w:rPr>
              <w:t>3</w:t>
            </w:r>
            <w:r w:rsidR="00ED3B90" w:rsidRPr="00AD3DF6">
              <w:rPr>
                <w:rFonts w:ascii="Aptos" w:eastAsia="Times New Roman" w:hAnsi="Aptos" w:cs="Arial"/>
                <w:color w:val="000000"/>
                <w:sz w:val="18"/>
                <w:szCs w:val="18"/>
                <w:vertAlign w:val="superscript"/>
                <w:lang w:val="uk-UA" w:eastAsia="en-GB"/>
              </w:rPr>
              <w:t xml:space="preserve"> </w:t>
            </w:r>
            <w:r w:rsidR="00ED3B90" w:rsidRPr="00AD3DF6">
              <w:rPr>
                <w:rFonts w:ascii="Aptos" w:eastAsia="Times New Roman" w:hAnsi="Aptos" w:cs="Arial"/>
                <w:color w:val="000000"/>
                <w:sz w:val="18"/>
                <w:szCs w:val="18"/>
                <w:lang w:val="uk-UA" w:eastAsia="en-GB"/>
              </w:rPr>
              <w:t xml:space="preserve">/ </w:t>
            </w:r>
            <w:r w:rsidR="00ED3B90" w:rsidRPr="00AD3DF6">
              <w:rPr>
                <w:rFonts w:ascii="Aptos" w:eastAsia="Times New Roman" w:hAnsi="Aptos" w:cs="Arial"/>
                <w:color w:val="4472C4" w:themeColor="accent1"/>
                <w:sz w:val="18"/>
                <w:szCs w:val="18"/>
                <w:lang w:val="uk-UA" w:eastAsia="en-GB"/>
              </w:rPr>
              <w:t>Максимальна місткість ковша, м</w:t>
            </w:r>
            <w:r w:rsidR="00ED3B90" w:rsidRPr="00AD3DF6">
              <w:rPr>
                <w:rFonts w:ascii="Aptos" w:eastAsia="Times New Roman" w:hAnsi="Aptos" w:cs="Arial"/>
                <w:color w:val="4472C4" w:themeColor="accent1"/>
                <w:sz w:val="18"/>
                <w:szCs w:val="18"/>
                <w:vertAlign w:val="superscript"/>
                <w:lang w:val="uk-UA" w:eastAsia="en-GB"/>
              </w:rPr>
              <w:t>3</w:t>
            </w:r>
            <w:r w:rsidR="00ED3B90" w:rsidRPr="00AD3DF6">
              <w:rPr>
                <w:rFonts w:ascii="Aptos" w:eastAsia="Times New Roman" w:hAnsi="Aptos" w:cs="Arial"/>
                <w:color w:val="4472C4" w:themeColor="accent1"/>
                <w:sz w:val="18"/>
                <w:szCs w:val="18"/>
                <w:lang w:val="uk-UA" w:eastAsia="en-GB"/>
              </w:rPr>
              <w:t>.</w:t>
            </w:r>
          </w:p>
        </w:tc>
        <w:tc>
          <w:tcPr>
            <w:tcW w:w="4394" w:type="dxa"/>
            <w:shd w:val="clear" w:color="auto" w:fill="FFFFFF" w:themeFill="background1"/>
            <w:vAlign w:val="center"/>
          </w:tcPr>
          <w:p w14:paraId="6E568CBC" w14:textId="251810EA" w:rsidR="00035AF1" w:rsidRPr="00056018" w:rsidRDefault="00056018" w:rsidP="00035AF1">
            <w:pPr>
              <w:widowControl w:val="0"/>
              <w:jc w:val="center"/>
              <w:rPr>
                <w:rFonts w:ascii="Aptos" w:eastAsia="Calibri" w:hAnsi="Aptos"/>
                <w:b/>
                <w:bCs/>
                <w:sz w:val="18"/>
                <w:szCs w:val="18"/>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0.2</w:t>
            </w:r>
            <w:r>
              <w:rPr>
                <w:rFonts w:ascii="Aptos" w:eastAsia="Times New Roman" w:hAnsi="Aptos" w:cs="Arial"/>
                <w:color w:val="000000"/>
                <w:sz w:val="18"/>
                <w:szCs w:val="18"/>
                <w:lang w:eastAsia="en-GB"/>
              </w:rPr>
              <w:t xml:space="preserve"> / </w:t>
            </w:r>
            <w:r w:rsidRPr="007C5AD7">
              <w:rPr>
                <w:rFonts w:ascii="Aptos" w:eastAsia="Times New Roman" w:hAnsi="Aptos" w:cs="Arial"/>
                <w:color w:val="4472C4" w:themeColor="accent1"/>
                <w:sz w:val="18"/>
                <w:szCs w:val="18"/>
                <w:lang w:val="uk-UA" w:eastAsia="en-GB"/>
              </w:rPr>
              <w:t>Не менше</w:t>
            </w:r>
            <w:r>
              <w:rPr>
                <w:rFonts w:ascii="Aptos" w:eastAsia="Times New Roman" w:hAnsi="Aptos" w:cs="Arial"/>
                <w:color w:val="4472C4" w:themeColor="accent1"/>
                <w:sz w:val="18"/>
                <w:szCs w:val="18"/>
                <w:lang w:val="uk-UA" w:eastAsia="en-GB"/>
              </w:rPr>
              <w:t xml:space="preserve"> 0.</w:t>
            </w:r>
            <w:r>
              <w:rPr>
                <w:rFonts w:ascii="Aptos" w:eastAsia="Times New Roman" w:hAnsi="Aptos" w:cs="Arial"/>
                <w:color w:val="4472C4" w:themeColor="accent1"/>
                <w:sz w:val="18"/>
                <w:szCs w:val="18"/>
                <w:lang w:eastAsia="en-GB"/>
              </w:rPr>
              <w:t>2.</w:t>
            </w:r>
          </w:p>
        </w:tc>
        <w:tc>
          <w:tcPr>
            <w:tcW w:w="2268" w:type="dxa"/>
            <w:shd w:val="clear" w:color="auto" w:fill="FFFFFF" w:themeFill="background1"/>
            <w:vAlign w:val="center"/>
          </w:tcPr>
          <w:p w14:paraId="0961F492"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386B9841" w14:textId="77777777" w:rsidTr="007C5AD7">
        <w:trPr>
          <w:trHeight w:val="211"/>
        </w:trPr>
        <w:tc>
          <w:tcPr>
            <w:tcW w:w="426" w:type="dxa"/>
            <w:shd w:val="clear" w:color="auto" w:fill="FFFFFF" w:themeFill="background1"/>
            <w:vAlign w:val="center"/>
          </w:tcPr>
          <w:p w14:paraId="0CA47692" w14:textId="19A53644" w:rsidR="00035AF1" w:rsidRPr="00AD3DF6" w:rsidRDefault="0031457C" w:rsidP="00035AF1">
            <w:pPr>
              <w:widowControl w:val="0"/>
              <w:jc w:val="center"/>
              <w:rPr>
                <w:rFonts w:ascii="Aptos" w:eastAsia="Calibri" w:hAnsi="Aptos"/>
                <w:sz w:val="18"/>
                <w:szCs w:val="18"/>
                <w:lang w:val="uk-UA"/>
              </w:rPr>
            </w:pPr>
            <w:r w:rsidRPr="00AD3DF6">
              <w:rPr>
                <w:rFonts w:ascii="Aptos" w:eastAsia="Calibri" w:hAnsi="Aptos"/>
                <w:sz w:val="18"/>
                <w:szCs w:val="18"/>
              </w:rPr>
              <w:t>2</w:t>
            </w:r>
            <w:r w:rsidR="006E01B9">
              <w:rPr>
                <w:rFonts w:ascii="Aptos" w:eastAsia="Calibri" w:hAnsi="Aptos"/>
                <w:sz w:val="18"/>
                <w:szCs w:val="18"/>
                <w:lang w:val="uk-UA"/>
              </w:rPr>
              <w:t>2</w:t>
            </w:r>
          </w:p>
        </w:tc>
        <w:tc>
          <w:tcPr>
            <w:tcW w:w="4111" w:type="dxa"/>
            <w:shd w:val="clear" w:color="auto" w:fill="FFFFFF" w:themeFill="background1"/>
            <w:vAlign w:val="center"/>
          </w:tcPr>
          <w:p w14:paraId="1C657284" w14:textId="02ABC1A0"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color w:val="000000"/>
                <w:sz w:val="18"/>
                <w:szCs w:val="18"/>
              </w:rPr>
              <w:t xml:space="preserve">Max dig depth (handle extended/retracted), </w:t>
            </w:r>
            <w:r w:rsidRPr="00AD3DF6">
              <w:rPr>
                <w:rFonts w:ascii="Aptos" w:eastAsia="Times New Roman" w:hAnsi="Aptos" w:cs="Arial"/>
                <w:color w:val="000000"/>
                <w:sz w:val="18"/>
                <w:szCs w:val="18"/>
                <w:lang w:eastAsia="en-GB"/>
              </w:rPr>
              <w:t>m</w:t>
            </w:r>
            <w:r w:rsidR="00ED3B90" w:rsidRPr="00AD3DF6">
              <w:rPr>
                <w:rFonts w:ascii="Aptos" w:eastAsia="Times New Roman" w:hAnsi="Aptos" w:cs="Arial"/>
                <w:color w:val="000000"/>
                <w:sz w:val="18"/>
                <w:szCs w:val="18"/>
                <w:lang w:val="uk-UA" w:eastAsia="en-GB"/>
              </w:rPr>
              <w:t xml:space="preserve">. / </w:t>
            </w:r>
            <w:r w:rsidR="00ED3B90" w:rsidRPr="00AD3DF6">
              <w:rPr>
                <w:rFonts w:ascii="Aptos" w:eastAsia="Times New Roman" w:hAnsi="Aptos" w:cs="Arial"/>
                <w:color w:val="4472C4" w:themeColor="accent1"/>
                <w:sz w:val="18"/>
                <w:szCs w:val="18"/>
                <w:lang w:val="uk-UA" w:eastAsia="en-GB"/>
              </w:rPr>
              <w:t>Максимальна глибина копання (рукоятка висунута/засунута), м.</w:t>
            </w:r>
          </w:p>
        </w:tc>
        <w:tc>
          <w:tcPr>
            <w:tcW w:w="4394" w:type="dxa"/>
            <w:shd w:val="clear" w:color="auto" w:fill="FFFFFF" w:themeFill="background1"/>
            <w:vAlign w:val="center"/>
          </w:tcPr>
          <w:p w14:paraId="7AE7039F" w14:textId="6D1C50B6" w:rsidR="00035AF1" w:rsidRPr="00246847" w:rsidRDefault="00246847" w:rsidP="00035AF1">
            <w:pPr>
              <w:widowControl w:val="0"/>
              <w:jc w:val="center"/>
              <w:rPr>
                <w:rFonts w:ascii="Aptos" w:eastAsia="Calibri" w:hAnsi="Aptos"/>
                <w:b/>
                <w:bCs/>
                <w:sz w:val="18"/>
                <w:szCs w:val="18"/>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5.4/4</w:t>
            </w:r>
            <w:r w:rsidR="00ED3B90" w:rsidRPr="00AD3DF6">
              <w:rPr>
                <w:rFonts w:ascii="Aptos" w:eastAsia="Times New Roman" w:hAnsi="Aptos" w:cs="Arial"/>
                <w:color w:val="000000"/>
                <w:sz w:val="18"/>
                <w:szCs w:val="18"/>
                <w:lang w:val="uk-UA" w:eastAsia="en-GB"/>
              </w:rPr>
              <w:t>.</w:t>
            </w:r>
            <w:r w:rsidR="00035AF1" w:rsidRPr="00AD3DF6">
              <w:rPr>
                <w:rFonts w:ascii="Aptos" w:eastAsia="Times New Roman" w:hAnsi="Aptos" w:cs="Arial"/>
                <w:color w:val="000000"/>
                <w:sz w:val="18"/>
                <w:szCs w:val="18"/>
                <w:lang w:eastAsia="en-GB"/>
              </w:rPr>
              <w:t>2</w:t>
            </w:r>
            <w:r>
              <w:rPr>
                <w:rFonts w:ascii="Aptos" w:eastAsia="Times New Roman" w:hAnsi="Aptos" w:cs="Arial"/>
                <w:color w:val="000000"/>
                <w:sz w:val="18"/>
                <w:szCs w:val="18"/>
                <w:lang w:eastAsia="en-GB"/>
              </w:rPr>
              <w:t xml:space="preserve"> / </w:t>
            </w:r>
            <w:r w:rsidRPr="007C5AD7">
              <w:rPr>
                <w:rFonts w:ascii="Aptos" w:eastAsia="Times New Roman" w:hAnsi="Aptos" w:cs="Arial"/>
                <w:color w:val="4472C4" w:themeColor="accent1"/>
                <w:sz w:val="18"/>
                <w:szCs w:val="18"/>
                <w:lang w:val="uk-UA" w:eastAsia="en-GB"/>
              </w:rPr>
              <w:t>Не менше</w:t>
            </w:r>
            <w:r>
              <w:rPr>
                <w:rFonts w:ascii="Aptos" w:eastAsia="Times New Roman" w:hAnsi="Aptos" w:cs="Arial"/>
                <w:color w:val="4472C4" w:themeColor="accent1"/>
                <w:sz w:val="18"/>
                <w:szCs w:val="18"/>
                <w:lang w:eastAsia="en-GB"/>
              </w:rPr>
              <w:t xml:space="preserve"> 5.4/4.2.</w:t>
            </w:r>
          </w:p>
        </w:tc>
        <w:tc>
          <w:tcPr>
            <w:tcW w:w="2268" w:type="dxa"/>
            <w:shd w:val="clear" w:color="auto" w:fill="FFFFFF" w:themeFill="background1"/>
            <w:vAlign w:val="center"/>
          </w:tcPr>
          <w:p w14:paraId="0B82EA85"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25C0C54A" w14:textId="77777777" w:rsidTr="007C5AD7">
        <w:trPr>
          <w:trHeight w:val="211"/>
        </w:trPr>
        <w:tc>
          <w:tcPr>
            <w:tcW w:w="426" w:type="dxa"/>
            <w:shd w:val="clear" w:color="auto" w:fill="FFFFFF" w:themeFill="background1"/>
            <w:vAlign w:val="center"/>
          </w:tcPr>
          <w:p w14:paraId="76C72C16" w14:textId="39F9A6E8" w:rsidR="00035AF1" w:rsidRPr="00AD3DF6" w:rsidRDefault="0031457C" w:rsidP="00035AF1">
            <w:pPr>
              <w:widowControl w:val="0"/>
              <w:jc w:val="center"/>
              <w:rPr>
                <w:rFonts w:ascii="Aptos" w:eastAsia="Calibri" w:hAnsi="Aptos"/>
                <w:sz w:val="18"/>
                <w:szCs w:val="18"/>
                <w:lang w:val="uk-UA"/>
              </w:rPr>
            </w:pPr>
            <w:r w:rsidRPr="00AD3DF6">
              <w:rPr>
                <w:rFonts w:ascii="Aptos" w:eastAsia="Calibri" w:hAnsi="Aptos"/>
                <w:sz w:val="18"/>
                <w:szCs w:val="18"/>
              </w:rPr>
              <w:t>2</w:t>
            </w:r>
            <w:r w:rsidR="006E01B9">
              <w:rPr>
                <w:rFonts w:ascii="Aptos" w:eastAsia="Calibri" w:hAnsi="Aptos"/>
                <w:sz w:val="18"/>
                <w:szCs w:val="18"/>
                <w:lang w:val="uk-UA"/>
              </w:rPr>
              <w:t>3</w:t>
            </w:r>
          </w:p>
        </w:tc>
        <w:tc>
          <w:tcPr>
            <w:tcW w:w="4111" w:type="dxa"/>
            <w:shd w:val="clear" w:color="auto" w:fill="FFFFFF" w:themeFill="background1"/>
            <w:vAlign w:val="center"/>
          </w:tcPr>
          <w:p w14:paraId="51F33310" w14:textId="6FA5516E"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color w:val="000000"/>
                <w:sz w:val="18"/>
                <w:szCs w:val="18"/>
              </w:rPr>
              <w:t xml:space="preserve">Max dig height (handle extended/retracted), </w:t>
            </w:r>
            <w:r w:rsidRPr="00AD3DF6">
              <w:rPr>
                <w:rFonts w:ascii="Aptos" w:eastAsia="Times New Roman" w:hAnsi="Aptos" w:cs="Arial"/>
                <w:color w:val="000000"/>
                <w:sz w:val="18"/>
                <w:szCs w:val="18"/>
                <w:lang w:eastAsia="en-GB"/>
              </w:rPr>
              <w:t>m</w:t>
            </w:r>
            <w:r w:rsidR="009D04B9" w:rsidRPr="00AD3DF6">
              <w:rPr>
                <w:rFonts w:ascii="Aptos" w:eastAsia="Times New Roman" w:hAnsi="Aptos" w:cs="Arial"/>
                <w:color w:val="000000"/>
                <w:sz w:val="18"/>
                <w:szCs w:val="18"/>
                <w:lang w:val="uk-UA" w:eastAsia="en-GB"/>
              </w:rPr>
              <w:t>. /</w:t>
            </w:r>
            <w:r w:rsidR="009D04B9" w:rsidRPr="00AD3DF6">
              <w:rPr>
                <w:rFonts w:ascii="Aptos" w:eastAsia="Times New Roman" w:hAnsi="Aptos" w:cs="Arial"/>
                <w:color w:val="4472C4" w:themeColor="accent1"/>
                <w:sz w:val="18"/>
                <w:szCs w:val="18"/>
                <w:lang w:val="uk-UA" w:eastAsia="en-GB"/>
              </w:rPr>
              <w:t xml:space="preserve"> Максимальна висота копання (рукоятка висунута/засунута), м.</w:t>
            </w:r>
          </w:p>
        </w:tc>
        <w:tc>
          <w:tcPr>
            <w:tcW w:w="4394" w:type="dxa"/>
            <w:shd w:val="clear" w:color="auto" w:fill="FFFFFF" w:themeFill="background1"/>
            <w:vAlign w:val="center"/>
          </w:tcPr>
          <w:p w14:paraId="79FADC61" w14:textId="693A57D0" w:rsidR="00035AF1" w:rsidRPr="00246847" w:rsidRDefault="00246847" w:rsidP="00035AF1">
            <w:pPr>
              <w:widowControl w:val="0"/>
              <w:jc w:val="center"/>
              <w:rPr>
                <w:rFonts w:ascii="Aptos" w:eastAsia="Calibri" w:hAnsi="Aptos"/>
                <w:b/>
                <w:bCs/>
                <w:sz w:val="18"/>
                <w:szCs w:val="18"/>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6</w:t>
            </w:r>
            <w:r w:rsidR="006B0359" w:rsidRPr="00AD3DF6">
              <w:rPr>
                <w:rFonts w:ascii="Aptos" w:eastAsia="Times New Roman" w:hAnsi="Aptos" w:cs="Arial"/>
                <w:color w:val="000000"/>
                <w:sz w:val="18"/>
                <w:szCs w:val="18"/>
                <w:lang w:eastAsia="en-GB"/>
              </w:rPr>
              <w:t>.</w:t>
            </w:r>
            <w:r w:rsidR="00035AF1" w:rsidRPr="00AD3DF6">
              <w:rPr>
                <w:rFonts w:ascii="Aptos" w:eastAsia="Times New Roman" w:hAnsi="Aptos" w:cs="Arial"/>
                <w:color w:val="000000"/>
                <w:sz w:val="18"/>
                <w:szCs w:val="18"/>
                <w:lang w:eastAsia="en-GB"/>
              </w:rPr>
              <w:t>3/5.5</w:t>
            </w:r>
            <w:r>
              <w:rPr>
                <w:rFonts w:ascii="Aptos" w:eastAsia="Times New Roman" w:hAnsi="Aptos" w:cs="Arial"/>
                <w:color w:val="000000"/>
                <w:sz w:val="18"/>
                <w:szCs w:val="18"/>
                <w:lang w:eastAsia="en-GB"/>
              </w:rPr>
              <w:t xml:space="preserve"> / </w:t>
            </w:r>
            <w:r w:rsidRPr="007C5AD7">
              <w:rPr>
                <w:rFonts w:ascii="Aptos" w:eastAsia="Times New Roman" w:hAnsi="Aptos" w:cs="Arial"/>
                <w:color w:val="4472C4" w:themeColor="accent1"/>
                <w:sz w:val="18"/>
                <w:szCs w:val="18"/>
                <w:lang w:val="uk-UA" w:eastAsia="en-GB"/>
              </w:rPr>
              <w:t>Не менше</w:t>
            </w:r>
            <w:r>
              <w:rPr>
                <w:rFonts w:ascii="Aptos" w:eastAsia="Times New Roman" w:hAnsi="Aptos" w:cs="Arial"/>
                <w:color w:val="4472C4" w:themeColor="accent1"/>
                <w:sz w:val="18"/>
                <w:szCs w:val="18"/>
                <w:lang w:eastAsia="en-GB"/>
              </w:rPr>
              <w:t xml:space="preserve"> 6.3/5.5.</w:t>
            </w:r>
          </w:p>
        </w:tc>
        <w:tc>
          <w:tcPr>
            <w:tcW w:w="2268" w:type="dxa"/>
            <w:shd w:val="clear" w:color="auto" w:fill="FFFFFF" w:themeFill="background1"/>
            <w:vAlign w:val="center"/>
          </w:tcPr>
          <w:p w14:paraId="27E560D6"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31A51F8F" w14:textId="77777777" w:rsidTr="007C5AD7">
        <w:trPr>
          <w:trHeight w:val="211"/>
        </w:trPr>
        <w:tc>
          <w:tcPr>
            <w:tcW w:w="426" w:type="dxa"/>
            <w:shd w:val="clear" w:color="auto" w:fill="FFFFFF" w:themeFill="background1"/>
            <w:vAlign w:val="center"/>
          </w:tcPr>
          <w:p w14:paraId="475B2F91" w14:textId="37DC9B8B" w:rsidR="00035AF1" w:rsidRPr="00AD3DF6" w:rsidRDefault="0031457C" w:rsidP="00035AF1">
            <w:pPr>
              <w:widowControl w:val="0"/>
              <w:jc w:val="center"/>
              <w:rPr>
                <w:rFonts w:ascii="Aptos" w:eastAsia="Calibri" w:hAnsi="Aptos"/>
                <w:sz w:val="18"/>
                <w:szCs w:val="18"/>
                <w:lang w:val="uk-UA"/>
              </w:rPr>
            </w:pPr>
            <w:r w:rsidRPr="00AD3DF6">
              <w:rPr>
                <w:rFonts w:ascii="Aptos" w:eastAsia="Calibri" w:hAnsi="Aptos"/>
                <w:sz w:val="18"/>
                <w:szCs w:val="18"/>
              </w:rPr>
              <w:t>2</w:t>
            </w:r>
            <w:r w:rsidR="006E01B9">
              <w:rPr>
                <w:rFonts w:ascii="Aptos" w:eastAsia="Calibri" w:hAnsi="Aptos"/>
                <w:sz w:val="18"/>
                <w:szCs w:val="18"/>
                <w:lang w:val="uk-UA"/>
              </w:rPr>
              <w:t>4</w:t>
            </w:r>
          </w:p>
        </w:tc>
        <w:tc>
          <w:tcPr>
            <w:tcW w:w="4111" w:type="dxa"/>
            <w:shd w:val="clear" w:color="auto" w:fill="FFFFFF" w:themeFill="background1"/>
            <w:vAlign w:val="center"/>
          </w:tcPr>
          <w:p w14:paraId="103CA6EB" w14:textId="6D144541"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color w:val="000000"/>
                <w:sz w:val="18"/>
                <w:szCs w:val="18"/>
              </w:rPr>
              <w:t>Maximum load over height (handle extended/retracted), m</w:t>
            </w:r>
            <w:r w:rsidR="009D04B9" w:rsidRPr="00AD3DF6">
              <w:rPr>
                <w:rFonts w:ascii="Aptos" w:hAnsi="Aptos" w:cs="Arial"/>
                <w:color w:val="000000"/>
                <w:sz w:val="18"/>
                <w:szCs w:val="18"/>
                <w:lang w:val="uk-UA"/>
              </w:rPr>
              <w:t xml:space="preserve">. / </w:t>
            </w:r>
            <w:r w:rsidR="009D04B9" w:rsidRPr="00AD3DF6">
              <w:rPr>
                <w:rFonts w:ascii="Aptos" w:hAnsi="Aptos" w:cs="Arial"/>
                <w:color w:val="4472C4" w:themeColor="accent1"/>
                <w:sz w:val="18"/>
                <w:szCs w:val="18"/>
                <w:lang w:val="uk-UA"/>
              </w:rPr>
              <w:t>Максимальне навантаження по висоті (ручка висунута/засунута), м.</w:t>
            </w:r>
          </w:p>
        </w:tc>
        <w:tc>
          <w:tcPr>
            <w:tcW w:w="4394" w:type="dxa"/>
            <w:shd w:val="clear" w:color="auto" w:fill="FFFFFF" w:themeFill="background1"/>
            <w:vAlign w:val="center"/>
          </w:tcPr>
          <w:p w14:paraId="01DC45AA" w14:textId="216381F7" w:rsidR="00035AF1" w:rsidRPr="00246847" w:rsidRDefault="00246847" w:rsidP="00035AF1">
            <w:pPr>
              <w:widowControl w:val="0"/>
              <w:jc w:val="center"/>
              <w:rPr>
                <w:rFonts w:ascii="Aptos" w:eastAsia="Calibri" w:hAnsi="Aptos"/>
                <w:b/>
                <w:bCs/>
                <w:sz w:val="18"/>
                <w:szCs w:val="18"/>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4.7/3</w:t>
            </w:r>
            <w:r w:rsidR="006B0359" w:rsidRPr="00AD3DF6">
              <w:rPr>
                <w:rFonts w:ascii="Aptos" w:eastAsia="Times New Roman" w:hAnsi="Aptos" w:cs="Arial"/>
                <w:color w:val="000000"/>
                <w:sz w:val="18"/>
                <w:szCs w:val="18"/>
                <w:lang w:eastAsia="en-GB"/>
              </w:rPr>
              <w:t>.</w:t>
            </w:r>
            <w:r w:rsidR="00035AF1" w:rsidRPr="00AD3DF6">
              <w:rPr>
                <w:rFonts w:ascii="Aptos" w:eastAsia="Times New Roman" w:hAnsi="Aptos" w:cs="Arial"/>
                <w:color w:val="000000"/>
                <w:sz w:val="18"/>
                <w:szCs w:val="18"/>
                <w:lang w:eastAsia="en-GB"/>
              </w:rPr>
              <w:t>8</w:t>
            </w:r>
            <w:r>
              <w:rPr>
                <w:rFonts w:ascii="Aptos" w:eastAsia="Times New Roman" w:hAnsi="Aptos" w:cs="Arial"/>
                <w:color w:val="000000"/>
                <w:sz w:val="18"/>
                <w:szCs w:val="18"/>
                <w:lang w:eastAsia="en-GB"/>
              </w:rPr>
              <w:t xml:space="preserve"> / </w:t>
            </w:r>
            <w:r w:rsidRPr="007C5AD7">
              <w:rPr>
                <w:rFonts w:ascii="Aptos" w:eastAsia="Times New Roman" w:hAnsi="Aptos" w:cs="Arial"/>
                <w:color w:val="4472C4" w:themeColor="accent1"/>
                <w:sz w:val="18"/>
                <w:szCs w:val="18"/>
                <w:lang w:val="uk-UA" w:eastAsia="en-GB"/>
              </w:rPr>
              <w:t>Не менше</w:t>
            </w:r>
            <w:r>
              <w:rPr>
                <w:rFonts w:ascii="Aptos" w:eastAsia="Times New Roman" w:hAnsi="Aptos" w:cs="Arial"/>
                <w:color w:val="4472C4" w:themeColor="accent1"/>
                <w:sz w:val="18"/>
                <w:szCs w:val="18"/>
                <w:lang w:eastAsia="en-GB"/>
              </w:rPr>
              <w:t xml:space="preserve"> 4.7/3.8</w:t>
            </w:r>
          </w:p>
        </w:tc>
        <w:tc>
          <w:tcPr>
            <w:tcW w:w="2268" w:type="dxa"/>
            <w:shd w:val="clear" w:color="auto" w:fill="FFFFFF" w:themeFill="background1"/>
            <w:vAlign w:val="center"/>
          </w:tcPr>
          <w:p w14:paraId="7A693863"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30EC70E7" w14:textId="77777777" w:rsidTr="007C5AD7">
        <w:trPr>
          <w:trHeight w:val="211"/>
        </w:trPr>
        <w:tc>
          <w:tcPr>
            <w:tcW w:w="426" w:type="dxa"/>
            <w:shd w:val="clear" w:color="auto" w:fill="FFFFFF" w:themeFill="background1"/>
            <w:vAlign w:val="center"/>
          </w:tcPr>
          <w:p w14:paraId="41076DB5" w14:textId="5430B089" w:rsidR="00035AF1" w:rsidRPr="00AD3DF6" w:rsidRDefault="0031457C" w:rsidP="00035AF1">
            <w:pPr>
              <w:widowControl w:val="0"/>
              <w:jc w:val="center"/>
              <w:rPr>
                <w:rFonts w:ascii="Aptos" w:eastAsia="Calibri" w:hAnsi="Aptos"/>
                <w:sz w:val="18"/>
                <w:szCs w:val="18"/>
                <w:lang w:val="uk-UA"/>
              </w:rPr>
            </w:pPr>
            <w:r w:rsidRPr="00AD3DF6">
              <w:rPr>
                <w:rFonts w:ascii="Aptos" w:eastAsia="Calibri" w:hAnsi="Aptos"/>
                <w:sz w:val="18"/>
                <w:szCs w:val="18"/>
              </w:rPr>
              <w:t>2</w:t>
            </w:r>
            <w:r w:rsidR="006E01B9">
              <w:rPr>
                <w:rFonts w:ascii="Aptos" w:eastAsia="Calibri" w:hAnsi="Aptos"/>
                <w:sz w:val="18"/>
                <w:szCs w:val="18"/>
                <w:lang w:val="uk-UA"/>
              </w:rPr>
              <w:t>5</w:t>
            </w:r>
          </w:p>
        </w:tc>
        <w:tc>
          <w:tcPr>
            <w:tcW w:w="4111" w:type="dxa"/>
            <w:shd w:val="clear" w:color="auto" w:fill="FFFFFF" w:themeFill="background1"/>
            <w:vAlign w:val="center"/>
          </w:tcPr>
          <w:p w14:paraId="55089B95" w14:textId="357ACD62"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color w:val="000000"/>
                <w:sz w:val="18"/>
                <w:szCs w:val="18"/>
              </w:rPr>
              <w:t>Maximum overhang from the carriage rotation axis (handle extended/retracted), m</w:t>
            </w:r>
            <w:r w:rsidR="009D04B9" w:rsidRPr="00AD3DF6">
              <w:rPr>
                <w:rFonts w:ascii="Aptos" w:hAnsi="Aptos" w:cs="Arial"/>
                <w:color w:val="000000"/>
                <w:sz w:val="18"/>
                <w:szCs w:val="18"/>
                <w:lang w:val="uk-UA"/>
              </w:rPr>
              <w:t xml:space="preserve">. / </w:t>
            </w:r>
            <w:r w:rsidR="009D04B9" w:rsidRPr="00AD3DF6">
              <w:rPr>
                <w:rFonts w:ascii="Aptos" w:hAnsi="Aptos" w:cs="Arial"/>
                <w:color w:val="4472C4" w:themeColor="accent1"/>
                <w:sz w:val="18"/>
                <w:szCs w:val="18"/>
                <w:lang w:val="uk-UA"/>
              </w:rPr>
              <w:t>Максимальний виліт від осі обертання каретки (рукоятка висунута/засунута), м.</w:t>
            </w:r>
          </w:p>
        </w:tc>
        <w:tc>
          <w:tcPr>
            <w:tcW w:w="4394" w:type="dxa"/>
            <w:shd w:val="clear" w:color="auto" w:fill="FFFFFF" w:themeFill="background1"/>
            <w:vAlign w:val="center"/>
          </w:tcPr>
          <w:p w14:paraId="4645935F" w14:textId="15154B38" w:rsidR="00035AF1" w:rsidRPr="00246847" w:rsidRDefault="00246847" w:rsidP="00035AF1">
            <w:pPr>
              <w:widowControl w:val="0"/>
              <w:jc w:val="center"/>
              <w:rPr>
                <w:rFonts w:ascii="Aptos" w:eastAsia="Calibri" w:hAnsi="Aptos"/>
                <w:b/>
                <w:bCs/>
                <w:sz w:val="18"/>
                <w:szCs w:val="18"/>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6</w:t>
            </w:r>
            <w:r w:rsidR="006B0359" w:rsidRPr="00AD3DF6">
              <w:rPr>
                <w:rFonts w:ascii="Aptos" w:eastAsia="Times New Roman" w:hAnsi="Aptos" w:cs="Arial"/>
                <w:color w:val="000000"/>
                <w:sz w:val="18"/>
                <w:szCs w:val="18"/>
                <w:lang w:eastAsia="en-GB"/>
              </w:rPr>
              <w:t>.</w:t>
            </w:r>
            <w:r w:rsidR="00035AF1" w:rsidRPr="00AD3DF6">
              <w:rPr>
                <w:rFonts w:ascii="Aptos" w:eastAsia="Times New Roman" w:hAnsi="Aptos" w:cs="Arial"/>
                <w:color w:val="000000"/>
                <w:sz w:val="18"/>
                <w:szCs w:val="18"/>
                <w:lang w:eastAsia="en-GB"/>
              </w:rPr>
              <w:t>5/5</w:t>
            </w:r>
            <w:r w:rsidR="006B0359" w:rsidRPr="00AD3DF6">
              <w:rPr>
                <w:rFonts w:ascii="Aptos" w:eastAsia="Times New Roman" w:hAnsi="Aptos" w:cs="Arial"/>
                <w:color w:val="000000"/>
                <w:sz w:val="18"/>
                <w:szCs w:val="18"/>
                <w:lang w:eastAsia="en-GB"/>
              </w:rPr>
              <w:t>.</w:t>
            </w:r>
            <w:r w:rsidR="00035AF1" w:rsidRPr="00AD3DF6">
              <w:rPr>
                <w:rFonts w:ascii="Aptos" w:eastAsia="Times New Roman" w:hAnsi="Aptos" w:cs="Arial"/>
                <w:color w:val="000000"/>
                <w:sz w:val="18"/>
                <w:szCs w:val="18"/>
                <w:lang w:eastAsia="en-GB"/>
              </w:rPr>
              <w:t>3</w:t>
            </w:r>
            <w:r>
              <w:rPr>
                <w:rFonts w:ascii="Aptos" w:eastAsia="Times New Roman" w:hAnsi="Aptos" w:cs="Arial"/>
                <w:color w:val="000000"/>
                <w:sz w:val="18"/>
                <w:szCs w:val="18"/>
                <w:lang w:eastAsia="en-GB"/>
              </w:rPr>
              <w:t xml:space="preserve"> / </w:t>
            </w:r>
            <w:r w:rsidRPr="007C5AD7">
              <w:rPr>
                <w:rFonts w:ascii="Aptos" w:eastAsia="Times New Roman" w:hAnsi="Aptos" w:cs="Arial"/>
                <w:color w:val="4472C4" w:themeColor="accent1"/>
                <w:sz w:val="18"/>
                <w:szCs w:val="18"/>
                <w:lang w:val="uk-UA" w:eastAsia="en-GB"/>
              </w:rPr>
              <w:t>Не менше</w:t>
            </w:r>
            <w:r>
              <w:rPr>
                <w:rFonts w:ascii="Aptos" w:eastAsia="Times New Roman" w:hAnsi="Aptos" w:cs="Arial"/>
                <w:color w:val="4472C4" w:themeColor="accent1"/>
                <w:sz w:val="18"/>
                <w:szCs w:val="18"/>
                <w:lang w:eastAsia="en-GB"/>
              </w:rPr>
              <w:t xml:space="preserve"> 6.5/5.3.</w:t>
            </w:r>
          </w:p>
        </w:tc>
        <w:tc>
          <w:tcPr>
            <w:tcW w:w="2268" w:type="dxa"/>
            <w:shd w:val="clear" w:color="auto" w:fill="FFFFFF" w:themeFill="background1"/>
            <w:vAlign w:val="center"/>
          </w:tcPr>
          <w:p w14:paraId="76338118"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26A0B41B" w14:textId="77777777" w:rsidTr="007C5AD7">
        <w:trPr>
          <w:trHeight w:val="211"/>
        </w:trPr>
        <w:tc>
          <w:tcPr>
            <w:tcW w:w="426" w:type="dxa"/>
            <w:shd w:val="clear" w:color="auto" w:fill="FFFFFF" w:themeFill="background1"/>
            <w:vAlign w:val="center"/>
          </w:tcPr>
          <w:p w14:paraId="4B0FC1B0" w14:textId="49754115" w:rsidR="00035AF1" w:rsidRPr="00AD3DF6" w:rsidRDefault="0031457C" w:rsidP="00035AF1">
            <w:pPr>
              <w:widowControl w:val="0"/>
              <w:jc w:val="center"/>
              <w:rPr>
                <w:rFonts w:ascii="Aptos" w:eastAsia="Calibri" w:hAnsi="Aptos"/>
                <w:sz w:val="18"/>
                <w:szCs w:val="18"/>
                <w:lang w:val="uk-UA"/>
              </w:rPr>
            </w:pPr>
            <w:r w:rsidRPr="00AD3DF6">
              <w:rPr>
                <w:rFonts w:ascii="Aptos" w:eastAsia="Calibri" w:hAnsi="Aptos"/>
                <w:sz w:val="18"/>
                <w:szCs w:val="18"/>
              </w:rPr>
              <w:t>2</w:t>
            </w:r>
            <w:r w:rsidR="006E01B9">
              <w:rPr>
                <w:rFonts w:ascii="Aptos" w:eastAsia="Calibri" w:hAnsi="Aptos"/>
                <w:sz w:val="18"/>
                <w:szCs w:val="18"/>
                <w:lang w:val="uk-UA"/>
              </w:rPr>
              <w:t>6</w:t>
            </w:r>
          </w:p>
        </w:tc>
        <w:tc>
          <w:tcPr>
            <w:tcW w:w="4111" w:type="dxa"/>
            <w:shd w:val="clear" w:color="auto" w:fill="FFFFFF" w:themeFill="background1"/>
            <w:vAlign w:val="center"/>
          </w:tcPr>
          <w:p w14:paraId="36866217" w14:textId="6AC21579"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color w:val="000000"/>
                <w:sz w:val="18"/>
                <w:szCs w:val="18"/>
              </w:rPr>
              <w:t>Total kingpost trave (carriage placement height), m</w:t>
            </w:r>
            <w:r w:rsidR="009D04B9" w:rsidRPr="00AD3DF6">
              <w:rPr>
                <w:rFonts w:ascii="Aptos" w:hAnsi="Aptos" w:cs="Arial"/>
                <w:color w:val="000000"/>
                <w:sz w:val="18"/>
                <w:szCs w:val="18"/>
                <w:lang w:val="uk-UA"/>
              </w:rPr>
              <w:t xml:space="preserve">. / </w:t>
            </w:r>
            <w:r w:rsidR="009D04B9" w:rsidRPr="00AD3DF6">
              <w:rPr>
                <w:rFonts w:ascii="Aptos" w:hAnsi="Aptos" w:cs="Arial"/>
                <w:color w:val="4472C4" w:themeColor="accent1"/>
                <w:sz w:val="18"/>
                <w:szCs w:val="18"/>
                <w:lang w:val="uk-UA"/>
              </w:rPr>
              <w:t>Загальний хід шкворня (висота розміщення візка), м</w:t>
            </w:r>
            <w:r w:rsidR="00B15512" w:rsidRPr="00AD3DF6">
              <w:rPr>
                <w:rFonts w:ascii="Aptos" w:hAnsi="Aptos" w:cs="Arial"/>
                <w:color w:val="4472C4" w:themeColor="accent1"/>
                <w:sz w:val="18"/>
                <w:szCs w:val="18"/>
                <w:lang w:val="uk-UA"/>
              </w:rPr>
              <w:t>.</w:t>
            </w:r>
          </w:p>
        </w:tc>
        <w:tc>
          <w:tcPr>
            <w:tcW w:w="4394" w:type="dxa"/>
            <w:shd w:val="clear" w:color="auto" w:fill="FFFFFF" w:themeFill="background1"/>
            <w:vAlign w:val="center"/>
          </w:tcPr>
          <w:p w14:paraId="5C6DEE6F" w14:textId="21BCF3B3" w:rsidR="00035AF1" w:rsidRPr="00246847" w:rsidRDefault="00246847" w:rsidP="00035AF1">
            <w:pPr>
              <w:widowControl w:val="0"/>
              <w:jc w:val="center"/>
              <w:rPr>
                <w:rFonts w:ascii="Aptos" w:eastAsia="Calibri" w:hAnsi="Aptos"/>
                <w:b/>
                <w:bCs/>
                <w:sz w:val="18"/>
                <w:szCs w:val="18"/>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1</w:t>
            </w:r>
            <w:r w:rsidR="006B0359" w:rsidRPr="00AD3DF6">
              <w:rPr>
                <w:rFonts w:ascii="Aptos" w:eastAsia="Times New Roman" w:hAnsi="Aptos" w:cs="Arial"/>
                <w:color w:val="000000"/>
                <w:sz w:val="18"/>
                <w:szCs w:val="18"/>
                <w:lang w:eastAsia="en-GB"/>
              </w:rPr>
              <w:t>.</w:t>
            </w:r>
            <w:r w:rsidR="00A91C8D">
              <w:rPr>
                <w:rFonts w:ascii="Aptos" w:eastAsia="Times New Roman" w:hAnsi="Aptos" w:cs="Arial"/>
                <w:color w:val="000000"/>
                <w:sz w:val="18"/>
                <w:szCs w:val="18"/>
                <w:lang w:eastAsia="en-GB"/>
              </w:rPr>
              <w:t>0</w:t>
            </w:r>
            <w:r>
              <w:rPr>
                <w:rFonts w:ascii="Aptos" w:eastAsia="Times New Roman" w:hAnsi="Aptos" w:cs="Arial"/>
                <w:color w:val="000000"/>
                <w:sz w:val="18"/>
                <w:szCs w:val="18"/>
                <w:lang w:eastAsia="en-GB"/>
              </w:rPr>
              <w:t xml:space="preserve"> / </w:t>
            </w:r>
            <w:r w:rsidRPr="007C5AD7">
              <w:rPr>
                <w:rFonts w:ascii="Aptos" w:eastAsia="Times New Roman" w:hAnsi="Aptos" w:cs="Arial"/>
                <w:color w:val="4472C4" w:themeColor="accent1"/>
                <w:sz w:val="18"/>
                <w:szCs w:val="18"/>
                <w:lang w:val="uk-UA" w:eastAsia="en-GB"/>
              </w:rPr>
              <w:t>Не менше</w:t>
            </w:r>
            <w:r>
              <w:rPr>
                <w:rFonts w:ascii="Aptos" w:eastAsia="Times New Roman" w:hAnsi="Aptos" w:cs="Arial"/>
                <w:color w:val="4472C4" w:themeColor="accent1"/>
                <w:sz w:val="18"/>
                <w:szCs w:val="18"/>
                <w:lang w:eastAsia="en-GB"/>
              </w:rPr>
              <w:t xml:space="preserve"> 1.</w:t>
            </w:r>
            <w:r w:rsidR="00A91C8D">
              <w:rPr>
                <w:rFonts w:ascii="Aptos" w:eastAsia="Times New Roman" w:hAnsi="Aptos" w:cs="Arial"/>
                <w:color w:val="4472C4" w:themeColor="accent1"/>
                <w:sz w:val="18"/>
                <w:szCs w:val="18"/>
                <w:lang w:eastAsia="en-GB"/>
              </w:rPr>
              <w:t>0</w:t>
            </w:r>
            <w:r>
              <w:rPr>
                <w:rFonts w:ascii="Aptos" w:eastAsia="Times New Roman" w:hAnsi="Aptos" w:cs="Arial"/>
                <w:color w:val="4472C4" w:themeColor="accent1"/>
                <w:sz w:val="18"/>
                <w:szCs w:val="18"/>
                <w:lang w:eastAsia="en-GB"/>
              </w:rPr>
              <w:t>.</w:t>
            </w:r>
          </w:p>
        </w:tc>
        <w:tc>
          <w:tcPr>
            <w:tcW w:w="2268" w:type="dxa"/>
            <w:shd w:val="clear" w:color="auto" w:fill="FFFFFF" w:themeFill="background1"/>
            <w:vAlign w:val="center"/>
          </w:tcPr>
          <w:p w14:paraId="00610F9D"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4DDE90DE" w14:textId="77777777" w:rsidTr="007C5AD7">
        <w:trPr>
          <w:trHeight w:val="211"/>
        </w:trPr>
        <w:tc>
          <w:tcPr>
            <w:tcW w:w="426" w:type="dxa"/>
            <w:shd w:val="clear" w:color="auto" w:fill="FFFFFF" w:themeFill="background1"/>
            <w:vAlign w:val="center"/>
          </w:tcPr>
          <w:p w14:paraId="1C3C5BE0" w14:textId="0BFB0319" w:rsidR="00035AF1" w:rsidRPr="00AD3DF6" w:rsidRDefault="0031457C" w:rsidP="00035AF1">
            <w:pPr>
              <w:widowControl w:val="0"/>
              <w:jc w:val="center"/>
              <w:rPr>
                <w:rFonts w:ascii="Aptos" w:eastAsia="Calibri" w:hAnsi="Aptos"/>
                <w:sz w:val="18"/>
                <w:szCs w:val="18"/>
                <w:lang w:val="uk-UA"/>
              </w:rPr>
            </w:pPr>
            <w:r w:rsidRPr="00AD3DF6">
              <w:rPr>
                <w:rFonts w:ascii="Aptos" w:eastAsia="Calibri" w:hAnsi="Aptos"/>
                <w:sz w:val="18"/>
                <w:szCs w:val="18"/>
              </w:rPr>
              <w:t>2</w:t>
            </w:r>
            <w:r w:rsidR="006E01B9">
              <w:rPr>
                <w:rFonts w:ascii="Aptos" w:eastAsia="Calibri" w:hAnsi="Aptos"/>
                <w:sz w:val="18"/>
                <w:szCs w:val="18"/>
                <w:lang w:val="uk-UA"/>
              </w:rPr>
              <w:t>7</w:t>
            </w:r>
          </w:p>
        </w:tc>
        <w:tc>
          <w:tcPr>
            <w:tcW w:w="4111" w:type="dxa"/>
            <w:shd w:val="clear" w:color="auto" w:fill="FFFFFF" w:themeFill="background1"/>
            <w:vAlign w:val="center"/>
          </w:tcPr>
          <w:p w14:paraId="529D4EAE" w14:textId="27219AEB"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color w:val="000000"/>
                <w:sz w:val="18"/>
                <w:szCs w:val="18"/>
              </w:rPr>
              <w:t>Lifting capacity of the boom without bucket, kg</w:t>
            </w:r>
            <w:r w:rsidR="009D04B9" w:rsidRPr="00AD3DF6">
              <w:rPr>
                <w:rFonts w:ascii="Aptos" w:hAnsi="Aptos" w:cs="Arial"/>
                <w:color w:val="000000"/>
                <w:sz w:val="18"/>
                <w:szCs w:val="18"/>
                <w:lang w:val="uk-UA"/>
              </w:rPr>
              <w:t xml:space="preserve">. / </w:t>
            </w:r>
            <w:r w:rsidR="009D04B9" w:rsidRPr="00AD3DF6">
              <w:rPr>
                <w:rFonts w:ascii="Aptos" w:hAnsi="Aptos" w:cs="Arial"/>
                <w:color w:val="4472C4" w:themeColor="accent1"/>
                <w:sz w:val="18"/>
                <w:szCs w:val="18"/>
                <w:lang w:val="uk-UA"/>
              </w:rPr>
              <w:t>Вантажопідйомність стріли без ковша, кг.</w:t>
            </w:r>
          </w:p>
        </w:tc>
        <w:tc>
          <w:tcPr>
            <w:tcW w:w="4394" w:type="dxa"/>
            <w:shd w:val="clear" w:color="auto" w:fill="FFFFFF" w:themeFill="background1"/>
            <w:vAlign w:val="center"/>
          </w:tcPr>
          <w:p w14:paraId="77E04CCA" w14:textId="54C8F310" w:rsidR="00035AF1" w:rsidRPr="00246847" w:rsidRDefault="00246847" w:rsidP="00035AF1">
            <w:pPr>
              <w:widowControl w:val="0"/>
              <w:jc w:val="center"/>
              <w:rPr>
                <w:rFonts w:ascii="Aptos" w:eastAsia="Calibri" w:hAnsi="Aptos"/>
                <w:b/>
                <w:bCs/>
                <w:sz w:val="18"/>
                <w:szCs w:val="18"/>
              </w:rPr>
            </w:pPr>
            <w:r w:rsidRPr="00AD3DF6">
              <w:rPr>
                <w:rFonts w:ascii="Aptos" w:eastAsia="Times New Roman" w:hAnsi="Aptos" w:cs="Arial"/>
                <w:color w:val="000000"/>
                <w:sz w:val="18"/>
                <w:szCs w:val="18"/>
                <w:lang w:eastAsia="en-GB"/>
              </w:rPr>
              <w:t>Not less than</w:t>
            </w:r>
            <w:r>
              <w:rPr>
                <w:rFonts w:ascii="Aptos" w:eastAsia="Times New Roman" w:hAnsi="Aptos" w:cs="Arial"/>
                <w:color w:val="000000"/>
                <w:sz w:val="18"/>
                <w:szCs w:val="18"/>
                <w:lang w:eastAsia="en-GB"/>
              </w:rPr>
              <w:t xml:space="preserve"> </w:t>
            </w:r>
            <w:r w:rsidR="00035AF1" w:rsidRPr="00AD3DF6">
              <w:rPr>
                <w:rFonts w:ascii="Aptos" w:eastAsia="Times New Roman" w:hAnsi="Aptos" w:cs="Arial"/>
                <w:color w:val="000000"/>
                <w:sz w:val="18"/>
                <w:szCs w:val="18"/>
                <w:lang w:eastAsia="en-GB"/>
              </w:rPr>
              <w:t>71</w:t>
            </w:r>
            <w:r w:rsidR="00A91C8D">
              <w:rPr>
                <w:rFonts w:ascii="Aptos" w:eastAsia="Times New Roman" w:hAnsi="Aptos" w:cs="Arial"/>
                <w:color w:val="000000"/>
                <w:sz w:val="18"/>
                <w:szCs w:val="18"/>
                <w:lang w:eastAsia="en-GB"/>
              </w:rPr>
              <w:t>5</w:t>
            </w:r>
            <w:r w:rsidR="00035AF1" w:rsidRPr="00AD3DF6">
              <w:rPr>
                <w:rFonts w:ascii="Aptos" w:eastAsia="Times New Roman" w:hAnsi="Aptos" w:cs="Arial"/>
                <w:color w:val="000000"/>
                <w:sz w:val="18"/>
                <w:szCs w:val="18"/>
                <w:lang w:eastAsia="en-GB"/>
              </w:rPr>
              <w:t>/145</w:t>
            </w:r>
            <w:r w:rsidR="00A91C8D">
              <w:rPr>
                <w:rFonts w:ascii="Aptos" w:eastAsia="Times New Roman" w:hAnsi="Aptos" w:cs="Arial"/>
                <w:color w:val="000000"/>
                <w:sz w:val="18"/>
                <w:szCs w:val="18"/>
                <w:lang w:eastAsia="en-GB"/>
              </w:rPr>
              <w:t>0</w:t>
            </w:r>
            <w:r>
              <w:rPr>
                <w:rFonts w:ascii="Aptos" w:eastAsia="Times New Roman" w:hAnsi="Aptos" w:cs="Arial"/>
                <w:color w:val="000000"/>
                <w:sz w:val="18"/>
                <w:szCs w:val="18"/>
                <w:lang w:eastAsia="en-GB"/>
              </w:rPr>
              <w:t xml:space="preserve"> / </w:t>
            </w:r>
            <w:r w:rsidRPr="007C5AD7">
              <w:rPr>
                <w:rFonts w:ascii="Aptos" w:eastAsia="Times New Roman" w:hAnsi="Aptos" w:cs="Arial"/>
                <w:color w:val="4472C4" w:themeColor="accent1"/>
                <w:sz w:val="18"/>
                <w:szCs w:val="18"/>
                <w:lang w:val="uk-UA" w:eastAsia="en-GB"/>
              </w:rPr>
              <w:t>Не менше</w:t>
            </w:r>
            <w:r>
              <w:rPr>
                <w:rFonts w:ascii="Aptos" w:eastAsia="Times New Roman" w:hAnsi="Aptos" w:cs="Arial"/>
                <w:color w:val="4472C4" w:themeColor="accent1"/>
                <w:sz w:val="18"/>
                <w:szCs w:val="18"/>
                <w:lang w:eastAsia="en-GB"/>
              </w:rPr>
              <w:t xml:space="preserve"> 71</w:t>
            </w:r>
            <w:r w:rsidR="00A91C8D">
              <w:rPr>
                <w:rFonts w:ascii="Aptos" w:eastAsia="Times New Roman" w:hAnsi="Aptos" w:cs="Arial"/>
                <w:color w:val="4472C4" w:themeColor="accent1"/>
                <w:sz w:val="18"/>
                <w:szCs w:val="18"/>
                <w:lang w:eastAsia="en-GB"/>
              </w:rPr>
              <w:t>5</w:t>
            </w:r>
            <w:r>
              <w:rPr>
                <w:rFonts w:ascii="Aptos" w:eastAsia="Times New Roman" w:hAnsi="Aptos" w:cs="Arial"/>
                <w:color w:val="4472C4" w:themeColor="accent1"/>
                <w:sz w:val="18"/>
                <w:szCs w:val="18"/>
                <w:lang w:eastAsia="en-GB"/>
              </w:rPr>
              <w:t>/145</w:t>
            </w:r>
            <w:r w:rsidR="00A91C8D">
              <w:rPr>
                <w:rFonts w:ascii="Aptos" w:eastAsia="Times New Roman" w:hAnsi="Aptos" w:cs="Arial"/>
                <w:color w:val="4472C4" w:themeColor="accent1"/>
                <w:sz w:val="18"/>
                <w:szCs w:val="18"/>
                <w:lang w:eastAsia="en-GB"/>
              </w:rPr>
              <w:t>0</w:t>
            </w:r>
            <w:r>
              <w:rPr>
                <w:rFonts w:ascii="Aptos" w:eastAsia="Times New Roman" w:hAnsi="Aptos" w:cs="Arial"/>
                <w:color w:val="4472C4" w:themeColor="accent1"/>
                <w:sz w:val="18"/>
                <w:szCs w:val="18"/>
                <w:lang w:eastAsia="en-GB"/>
              </w:rPr>
              <w:t>.</w:t>
            </w:r>
          </w:p>
        </w:tc>
        <w:tc>
          <w:tcPr>
            <w:tcW w:w="2268" w:type="dxa"/>
            <w:shd w:val="clear" w:color="auto" w:fill="FFFFFF" w:themeFill="background1"/>
            <w:vAlign w:val="center"/>
          </w:tcPr>
          <w:p w14:paraId="72EECA94"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797B18BA" w14:textId="77777777" w:rsidTr="007C5AD7">
        <w:trPr>
          <w:trHeight w:val="211"/>
        </w:trPr>
        <w:tc>
          <w:tcPr>
            <w:tcW w:w="426" w:type="dxa"/>
            <w:shd w:val="clear" w:color="auto" w:fill="FFFFFF" w:themeFill="background1"/>
            <w:vAlign w:val="center"/>
          </w:tcPr>
          <w:p w14:paraId="00AA2BA1" w14:textId="7E3F1335" w:rsidR="00035AF1" w:rsidRPr="006E01B9" w:rsidRDefault="006E01B9" w:rsidP="00601B8D">
            <w:pPr>
              <w:widowControl w:val="0"/>
              <w:jc w:val="center"/>
              <w:rPr>
                <w:rFonts w:ascii="Aptos" w:eastAsia="Calibri" w:hAnsi="Aptos"/>
                <w:sz w:val="18"/>
                <w:szCs w:val="18"/>
                <w:lang w:val="uk-UA"/>
              </w:rPr>
            </w:pPr>
            <w:r>
              <w:rPr>
                <w:rFonts w:ascii="Aptos" w:hAnsi="Aptos" w:cs="Arial"/>
                <w:color w:val="000000"/>
                <w:sz w:val="18"/>
                <w:szCs w:val="18"/>
                <w:lang w:val="uk-UA"/>
              </w:rPr>
              <w:t>28</w:t>
            </w:r>
          </w:p>
        </w:tc>
        <w:tc>
          <w:tcPr>
            <w:tcW w:w="4111" w:type="dxa"/>
            <w:shd w:val="clear" w:color="auto" w:fill="FFFFFF" w:themeFill="background1"/>
            <w:vAlign w:val="center"/>
          </w:tcPr>
          <w:p w14:paraId="1B587CA2" w14:textId="5F0B30BC"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color w:val="000000"/>
                <w:sz w:val="18"/>
                <w:szCs w:val="18"/>
              </w:rPr>
              <w:t>Bucket</w:t>
            </w:r>
            <w:r w:rsidRPr="00AD3DF6">
              <w:rPr>
                <w:rFonts w:ascii="Aptos" w:hAnsi="Aptos" w:cs="Arial"/>
                <w:b/>
                <w:bCs/>
                <w:color w:val="000000"/>
                <w:sz w:val="18"/>
                <w:szCs w:val="18"/>
              </w:rPr>
              <w:t xml:space="preserve"> </w:t>
            </w:r>
            <w:r w:rsidRPr="00AD3DF6">
              <w:rPr>
                <w:rFonts w:ascii="Aptos" w:hAnsi="Aptos" w:cs="Arial"/>
                <w:color w:val="000000"/>
                <w:sz w:val="18"/>
                <w:szCs w:val="18"/>
              </w:rPr>
              <w:t>rotation, degree</w:t>
            </w:r>
            <w:r w:rsidR="009D04B9" w:rsidRPr="00AD3DF6">
              <w:rPr>
                <w:rFonts w:ascii="Aptos" w:hAnsi="Aptos" w:cs="Arial"/>
                <w:color w:val="000000"/>
                <w:sz w:val="18"/>
                <w:szCs w:val="18"/>
                <w:lang w:val="uk-UA"/>
              </w:rPr>
              <w:t xml:space="preserve"> / </w:t>
            </w:r>
            <w:r w:rsidR="009D04B9" w:rsidRPr="00AD3DF6">
              <w:rPr>
                <w:rFonts w:ascii="Aptos" w:hAnsi="Aptos" w:cs="Arial"/>
                <w:color w:val="4472C4" w:themeColor="accent1"/>
                <w:sz w:val="18"/>
                <w:szCs w:val="18"/>
                <w:lang w:val="uk-UA"/>
              </w:rPr>
              <w:t>Поворот ковша, градус.</w:t>
            </w:r>
          </w:p>
        </w:tc>
        <w:tc>
          <w:tcPr>
            <w:tcW w:w="4394" w:type="dxa"/>
            <w:shd w:val="clear" w:color="auto" w:fill="FFFFFF" w:themeFill="background1"/>
            <w:vAlign w:val="center"/>
          </w:tcPr>
          <w:p w14:paraId="2CB20EB9" w14:textId="6506D9E0" w:rsidR="00035AF1" w:rsidRPr="00246847" w:rsidRDefault="009D04B9" w:rsidP="00035AF1">
            <w:pPr>
              <w:widowControl w:val="0"/>
              <w:jc w:val="center"/>
              <w:rPr>
                <w:rFonts w:ascii="Aptos" w:eastAsia="Calibri" w:hAnsi="Aptos"/>
                <w:b/>
                <w:bCs/>
                <w:sz w:val="18"/>
                <w:szCs w:val="18"/>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20</w:t>
            </w:r>
            <w:r w:rsidR="00A91C8D">
              <w:rPr>
                <w:rFonts w:ascii="Aptos" w:eastAsia="Times New Roman" w:hAnsi="Aptos" w:cs="Arial"/>
                <w:color w:val="000000"/>
                <w:sz w:val="18"/>
                <w:szCs w:val="18"/>
                <w:lang w:eastAsia="en-GB"/>
              </w:rPr>
              <w:t>0</w:t>
            </w:r>
            <w:r w:rsidR="00035AF1" w:rsidRPr="00AD3DF6">
              <w:rPr>
                <w:rFonts w:ascii="Aptos" w:eastAsia="Times New Roman" w:hAnsi="Aptos" w:cs="Arial"/>
                <w:b/>
                <w:bCs/>
                <w:color w:val="000000"/>
                <w:sz w:val="18"/>
                <w:szCs w:val="18"/>
                <w:lang w:eastAsia="en-GB"/>
              </w:rPr>
              <w:t>˚</w:t>
            </w:r>
            <w:r w:rsidR="00246847">
              <w:rPr>
                <w:rFonts w:ascii="Aptos" w:eastAsia="Times New Roman" w:hAnsi="Aptos" w:cs="Arial"/>
                <w:color w:val="000000"/>
                <w:sz w:val="18"/>
                <w:szCs w:val="18"/>
                <w:lang w:eastAsia="en-GB"/>
              </w:rPr>
              <w:t xml:space="preserve">/ </w:t>
            </w:r>
            <w:r w:rsidR="00246847" w:rsidRPr="007C5AD7">
              <w:rPr>
                <w:rFonts w:ascii="Aptos" w:eastAsia="Times New Roman" w:hAnsi="Aptos" w:cs="Arial"/>
                <w:color w:val="4472C4" w:themeColor="accent1"/>
                <w:sz w:val="18"/>
                <w:szCs w:val="18"/>
                <w:lang w:val="uk-UA" w:eastAsia="en-GB"/>
              </w:rPr>
              <w:t>Не менше</w:t>
            </w:r>
            <w:r w:rsidR="00246847">
              <w:rPr>
                <w:rFonts w:ascii="Aptos" w:eastAsia="Times New Roman" w:hAnsi="Aptos" w:cs="Arial"/>
                <w:color w:val="4472C4" w:themeColor="accent1"/>
                <w:sz w:val="18"/>
                <w:szCs w:val="18"/>
                <w:lang w:eastAsia="en-GB"/>
              </w:rPr>
              <w:t xml:space="preserve"> 20</w:t>
            </w:r>
            <w:r w:rsidR="00A91C8D">
              <w:rPr>
                <w:rFonts w:ascii="Aptos" w:eastAsia="Times New Roman" w:hAnsi="Aptos" w:cs="Arial"/>
                <w:color w:val="4472C4" w:themeColor="accent1"/>
                <w:sz w:val="18"/>
                <w:szCs w:val="18"/>
                <w:lang w:eastAsia="en-GB"/>
              </w:rPr>
              <w:t>0</w:t>
            </w:r>
            <w:r w:rsidR="00246847">
              <w:rPr>
                <w:rFonts w:ascii="Aptos" w:eastAsia="Times New Roman" w:hAnsi="Aptos" w:cs="Arial"/>
                <w:color w:val="4472C4" w:themeColor="accent1"/>
                <w:sz w:val="18"/>
                <w:szCs w:val="18"/>
                <w:lang w:eastAsia="en-GB"/>
              </w:rPr>
              <w:t>.</w:t>
            </w:r>
          </w:p>
        </w:tc>
        <w:tc>
          <w:tcPr>
            <w:tcW w:w="2268" w:type="dxa"/>
            <w:shd w:val="clear" w:color="auto" w:fill="FFFFFF" w:themeFill="background1"/>
            <w:vAlign w:val="center"/>
          </w:tcPr>
          <w:p w14:paraId="45EB9334"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794F1B78" w14:textId="77777777" w:rsidTr="007C5AD7">
        <w:trPr>
          <w:trHeight w:val="211"/>
        </w:trPr>
        <w:tc>
          <w:tcPr>
            <w:tcW w:w="426" w:type="dxa"/>
            <w:shd w:val="clear" w:color="auto" w:fill="FFFFFF" w:themeFill="background1"/>
            <w:vAlign w:val="center"/>
          </w:tcPr>
          <w:p w14:paraId="26F55337" w14:textId="7F95B107" w:rsidR="00035AF1" w:rsidRPr="006E01B9" w:rsidRDefault="006E01B9" w:rsidP="00035AF1">
            <w:pPr>
              <w:widowControl w:val="0"/>
              <w:jc w:val="center"/>
              <w:rPr>
                <w:rFonts w:ascii="Aptos" w:eastAsia="Calibri" w:hAnsi="Aptos"/>
                <w:sz w:val="18"/>
                <w:szCs w:val="18"/>
                <w:lang w:val="uk-UA"/>
              </w:rPr>
            </w:pPr>
            <w:r>
              <w:rPr>
                <w:rFonts w:ascii="Aptos" w:hAnsi="Aptos" w:cs="Arial"/>
                <w:color w:val="000000"/>
                <w:sz w:val="18"/>
                <w:szCs w:val="18"/>
                <w:lang w:val="uk-UA"/>
              </w:rPr>
              <w:t>29</w:t>
            </w:r>
          </w:p>
        </w:tc>
        <w:tc>
          <w:tcPr>
            <w:tcW w:w="4111" w:type="dxa"/>
            <w:shd w:val="clear" w:color="auto" w:fill="FFFFFF" w:themeFill="background1"/>
            <w:vAlign w:val="center"/>
          </w:tcPr>
          <w:p w14:paraId="2C861D7A" w14:textId="5E30B530" w:rsidR="009D04B9" w:rsidRPr="00246847" w:rsidRDefault="00035AF1" w:rsidP="00A91C8D">
            <w:pPr>
              <w:jc w:val="center"/>
              <w:rPr>
                <w:rFonts w:ascii="Aptos" w:hAnsi="Aptos" w:cs="Arial"/>
                <w:color w:val="000000"/>
                <w:sz w:val="18"/>
                <w:szCs w:val="18"/>
              </w:rPr>
            </w:pPr>
            <w:r w:rsidRPr="00AD3DF6">
              <w:rPr>
                <w:rFonts w:ascii="Aptos" w:hAnsi="Aptos" w:cs="Arial"/>
                <w:color w:val="000000"/>
                <w:sz w:val="18"/>
                <w:szCs w:val="18"/>
              </w:rPr>
              <w:t>Force on the bucket edge:</w:t>
            </w:r>
            <w:r w:rsidR="00246847">
              <w:rPr>
                <w:rFonts w:ascii="Aptos" w:hAnsi="Aptos" w:cs="Arial"/>
                <w:color w:val="000000"/>
                <w:sz w:val="18"/>
                <w:szCs w:val="18"/>
              </w:rPr>
              <w:t xml:space="preserve"> H</w:t>
            </w:r>
            <w:r w:rsidRPr="00246847">
              <w:rPr>
                <w:rFonts w:ascii="Aptos" w:hAnsi="Aptos" w:cs="Arial"/>
                <w:color w:val="000000"/>
                <w:sz w:val="18"/>
                <w:szCs w:val="18"/>
              </w:rPr>
              <w:t>ydraulic steering cylinder on the near eyelet, kH</w:t>
            </w:r>
            <w:r w:rsidR="00994EBA" w:rsidRPr="00246847">
              <w:rPr>
                <w:rFonts w:ascii="Aptos" w:hAnsi="Aptos" w:cs="Arial"/>
                <w:color w:val="000000"/>
                <w:sz w:val="18"/>
                <w:szCs w:val="18"/>
              </w:rPr>
              <w:t>.</w:t>
            </w:r>
            <w:r w:rsidR="00246847">
              <w:rPr>
                <w:rFonts w:ascii="Aptos" w:hAnsi="Aptos" w:cs="Arial"/>
                <w:color w:val="000000"/>
                <w:sz w:val="18"/>
                <w:szCs w:val="18"/>
              </w:rPr>
              <w:t xml:space="preserve"> H</w:t>
            </w:r>
            <w:r w:rsidRPr="00246847">
              <w:rPr>
                <w:rFonts w:ascii="Aptos" w:hAnsi="Aptos" w:cs="Arial"/>
                <w:color w:val="000000"/>
                <w:sz w:val="18"/>
                <w:szCs w:val="18"/>
              </w:rPr>
              <w:t>ydraulic steering cylinder on the far eyelet, kH.</w:t>
            </w:r>
            <w:r w:rsidR="009D04B9" w:rsidRPr="00246847">
              <w:rPr>
                <w:rFonts w:ascii="Aptos" w:hAnsi="Aptos" w:cs="Arial"/>
                <w:color w:val="000000"/>
                <w:sz w:val="18"/>
                <w:szCs w:val="18"/>
                <w:lang w:val="uk-UA"/>
              </w:rPr>
              <w:t xml:space="preserve"> /</w:t>
            </w:r>
            <w:r w:rsidR="00246847">
              <w:rPr>
                <w:rFonts w:ascii="Aptos" w:hAnsi="Aptos" w:cs="Arial"/>
                <w:color w:val="000000"/>
                <w:sz w:val="18"/>
                <w:szCs w:val="18"/>
              </w:rPr>
              <w:t xml:space="preserve"> </w:t>
            </w:r>
            <w:r w:rsidR="009D04B9" w:rsidRPr="00AD3DF6">
              <w:rPr>
                <w:rFonts w:ascii="Aptos" w:hAnsi="Aptos" w:cs="Arial"/>
                <w:color w:val="4472C4" w:themeColor="accent1"/>
                <w:sz w:val="18"/>
                <w:szCs w:val="18"/>
                <w:lang w:val="uk-UA"/>
              </w:rPr>
              <w:t>Зусилля на кромці ковша:</w:t>
            </w:r>
            <w:r w:rsidR="00246847">
              <w:rPr>
                <w:rFonts w:ascii="Aptos" w:hAnsi="Aptos" w:cs="Arial"/>
                <w:color w:val="000000"/>
                <w:sz w:val="18"/>
                <w:szCs w:val="18"/>
              </w:rPr>
              <w:t xml:space="preserve"> </w:t>
            </w:r>
            <w:r w:rsidR="00246847">
              <w:rPr>
                <w:rFonts w:ascii="Aptos" w:hAnsi="Aptos" w:cs="Arial"/>
                <w:color w:val="4472C4" w:themeColor="accent1"/>
                <w:sz w:val="18"/>
                <w:szCs w:val="18"/>
                <w:lang w:val="uk-UA"/>
              </w:rPr>
              <w:t>Г</w:t>
            </w:r>
            <w:r w:rsidR="009D04B9" w:rsidRPr="00AD3DF6">
              <w:rPr>
                <w:rFonts w:ascii="Aptos" w:hAnsi="Aptos" w:cs="Arial"/>
                <w:color w:val="4472C4" w:themeColor="accent1"/>
                <w:sz w:val="18"/>
                <w:szCs w:val="18"/>
                <w:lang w:val="uk-UA"/>
              </w:rPr>
              <w:t>ідроциліндр рульового управління на ближній проушині, к</w:t>
            </w:r>
            <w:r w:rsidR="009D04B9" w:rsidRPr="00246847">
              <w:rPr>
                <w:rFonts w:ascii="Aptos" w:hAnsi="Aptos" w:cs="Arial"/>
                <w:color w:val="4472C4" w:themeColor="accent1"/>
                <w:sz w:val="18"/>
                <w:szCs w:val="18"/>
                <w:lang w:val="uk-UA"/>
              </w:rPr>
              <w:t>Н.</w:t>
            </w:r>
            <w:r w:rsidR="00246847" w:rsidRPr="00246847">
              <w:rPr>
                <w:rFonts w:ascii="Aptos" w:hAnsi="Aptos" w:cs="Arial"/>
                <w:color w:val="4472C4" w:themeColor="accent1"/>
                <w:sz w:val="18"/>
                <w:szCs w:val="18"/>
              </w:rPr>
              <w:t xml:space="preserve"> </w:t>
            </w:r>
            <w:r w:rsidR="00246847" w:rsidRPr="00246847">
              <w:rPr>
                <w:rFonts w:ascii="Aptos" w:hAnsi="Aptos" w:cs="Arial"/>
                <w:color w:val="4472C4" w:themeColor="accent1"/>
                <w:sz w:val="18"/>
                <w:szCs w:val="18"/>
                <w:lang w:val="uk-UA"/>
              </w:rPr>
              <w:t>Г</w:t>
            </w:r>
            <w:r w:rsidR="009D04B9" w:rsidRPr="00246847">
              <w:rPr>
                <w:rFonts w:ascii="Aptos" w:hAnsi="Aptos" w:cs="Arial"/>
                <w:color w:val="4472C4" w:themeColor="accent1"/>
                <w:sz w:val="18"/>
                <w:szCs w:val="18"/>
                <w:lang w:val="uk-UA"/>
              </w:rPr>
              <w:t xml:space="preserve">ідроциліндр </w:t>
            </w:r>
            <w:r w:rsidR="009D04B9" w:rsidRPr="00AD3DF6">
              <w:rPr>
                <w:rFonts w:ascii="Aptos" w:hAnsi="Aptos" w:cs="Arial"/>
                <w:color w:val="4472C4" w:themeColor="accent1"/>
                <w:sz w:val="18"/>
                <w:szCs w:val="18"/>
                <w:lang w:val="uk-UA"/>
              </w:rPr>
              <w:t>керма на дальній проушині, кН.</w:t>
            </w:r>
          </w:p>
        </w:tc>
        <w:tc>
          <w:tcPr>
            <w:tcW w:w="4394" w:type="dxa"/>
            <w:shd w:val="clear" w:color="auto" w:fill="FFFFFF" w:themeFill="background1"/>
            <w:vAlign w:val="center"/>
          </w:tcPr>
          <w:p w14:paraId="5FA5A012" w14:textId="66FD3AF8" w:rsidR="00246847" w:rsidRDefault="00246847" w:rsidP="00246847">
            <w:pPr>
              <w:pStyle w:val="a4"/>
              <w:jc w:val="center"/>
              <w:rPr>
                <w:rFonts w:ascii="Aptos" w:eastAsia="Times New Roman" w:hAnsi="Aptos" w:cs="Arial"/>
                <w:color w:val="000000"/>
                <w:sz w:val="18"/>
                <w:szCs w:val="18"/>
                <w:lang w:eastAsia="en-GB"/>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53</w:t>
            </w:r>
            <w:r>
              <w:rPr>
                <w:rFonts w:ascii="Aptos" w:eastAsia="Times New Roman" w:hAnsi="Aptos" w:cs="Arial"/>
                <w:color w:val="000000"/>
                <w:sz w:val="18"/>
                <w:szCs w:val="18"/>
                <w:lang w:eastAsia="en-GB"/>
              </w:rPr>
              <w:t>/</w:t>
            </w:r>
            <w:r w:rsidR="00035AF1" w:rsidRPr="00246847">
              <w:rPr>
                <w:rFonts w:ascii="Aptos" w:eastAsia="Times New Roman" w:hAnsi="Aptos" w:cs="Arial"/>
                <w:color w:val="000000"/>
                <w:sz w:val="18"/>
                <w:szCs w:val="18"/>
                <w:lang w:eastAsia="en-GB"/>
              </w:rPr>
              <w:t>62</w:t>
            </w:r>
            <w:r w:rsidR="00A91C8D">
              <w:rPr>
                <w:rFonts w:ascii="Aptos" w:eastAsia="Times New Roman" w:hAnsi="Aptos" w:cs="Arial"/>
                <w:color w:val="000000"/>
                <w:sz w:val="18"/>
                <w:szCs w:val="18"/>
                <w:lang w:eastAsia="en-GB"/>
              </w:rPr>
              <w:t xml:space="preserve"> </w:t>
            </w:r>
            <w:r>
              <w:rPr>
                <w:rFonts w:ascii="Aptos" w:eastAsia="Times New Roman" w:hAnsi="Aptos" w:cs="Arial"/>
                <w:color w:val="000000"/>
                <w:sz w:val="18"/>
                <w:szCs w:val="18"/>
                <w:lang w:eastAsia="en-GB"/>
              </w:rPr>
              <w:t>/</w:t>
            </w:r>
          </w:p>
          <w:p w14:paraId="75E35345" w14:textId="38768A3C" w:rsidR="00035AF1" w:rsidRPr="00246847" w:rsidRDefault="00246847" w:rsidP="00246847">
            <w:pPr>
              <w:pStyle w:val="a4"/>
              <w:jc w:val="center"/>
              <w:rPr>
                <w:rFonts w:ascii="Aptos" w:eastAsia="Times New Roman" w:hAnsi="Aptos" w:cs="Arial"/>
                <w:color w:val="000000"/>
                <w:sz w:val="18"/>
                <w:szCs w:val="18"/>
                <w:lang w:eastAsia="en-GB"/>
              </w:rPr>
            </w:pPr>
            <w:r w:rsidRPr="007C5AD7">
              <w:rPr>
                <w:rFonts w:ascii="Aptos" w:eastAsia="Times New Roman" w:hAnsi="Aptos" w:cs="Arial"/>
                <w:color w:val="4472C4" w:themeColor="accent1"/>
                <w:sz w:val="18"/>
                <w:szCs w:val="18"/>
                <w:lang w:val="uk-UA" w:eastAsia="en-GB"/>
              </w:rPr>
              <w:t>Не менше</w:t>
            </w:r>
            <w:r>
              <w:rPr>
                <w:rFonts w:ascii="Aptos" w:eastAsia="Times New Roman" w:hAnsi="Aptos" w:cs="Arial"/>
                <w:color w:val="4472C4" w:themeColor="accent1"/>
                <w:sz w:val="18"/>
                <w:szCs w:val="18"/>
                <w:lang w:eastAsia="en-GB"/>
              </w:rPr>
              <w:t xml:space="preserve"> 53/62.</w:t>
            </w:r>
          </w:p>
          <w:p w14:paraId="3025A983" w14:textId="77777777" w:rsidR="00035AF1" w:rsidRPr="00AD3DF6" w:rsidRDefault="00035AF1" w:rsidP="00035AF1">
            <w:pPr>
              <w:widowControl w:val="0"/>
              <w:jc w:val="center"/>
              <w:rPr>
                <w:rFonts w:ascii="Aptos" w:eastAsia="Calibri" w:hAnsi="Aptos"/>
                <w:b/>
                <w:bCs/>
                <w:sz w:val="18"/>
                <w:szCs w:val="18"/>
              </w:rPr>
            </w:pPr>
          </w:p>
        </w:tc>
        <w:tc>
          <w:tcPr>
            <w:tcW w:w="2268" w:type="dxa"/>
            <w:shd w:val="clear" w:color="auto" w:fill="FFFFFF" w:themeFill="background1"/>
            <w:vAlign w:val="center"/>
          </w:tcPr>
          <w:p w14:paraId="2FE4D86A"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549C883E" w14:textId="77777777" w:rsidTr="007C5AD7">
        <w:trPr>
          <w:trHeight w:val="211"/>
        </w:trPr>
        <w:tc>
          <w:tcPr>
            <w:tcW w:w="426" w:type="dxa"/>
            <w:shd w:val="clear" w:color="auto" w:fill="FFFFFF" w:themeFill="background1"/>
            <w:vAlign w:val="center"/>
          </w:tcPr>
          <w:p w14:paraId="13DF0CC3" w14:textId="40F68C1A" w:rsidR="00035AF1" w:rsidRPr="006E01B9" w:rsidRDefault="00035AF1" w:rsidP="00035AF1">
            <w:pPr>
              <w:widowControl w:val="0"/>
              <w:jc w:val="center"/>
              <w:rPr>
                <w:rFonts w:ascii="Aptos" w:eastAsia="Calibri" w:hAnsi="Aptos"/>
                <w:sz w:val="18"/>
                <w:szCs w:val="18"/>
                <w:lang w:val="uk-UA"/>
              </w:rPr>
            </w:pPr>
            <w:r w:rsidRPr="00AD3DF6">
              <w:rPr>
                <w:rFonts w:ascii="Aptos" w:hAnsi="Aptos" w:cs="Arial"/>
                <w:color w:val="000000"/>
                <w:sz w:val="18"/>
                <w:szCs w:val="18"/>
              </w:rPr>
              <w:t>3</w:t>
            </w:r>
            <w:r w:rsidR="006E01B9">
              <w:rPr>
                <w:rFonts w:ascii="Aptos" w:hAnsi="Aptos" w:cs="Arial"/>
                <w:color w:val="000000"/>
                <w:sz w:val="18"/>
                <w:szCs w:val="18"/>
                <w:lang w:val="uk-UA"/>
              </w:rPr>
              <w:t>0</w:t>
            </w:r>
          </w:p>
        </w:tc>
        <w:tc>
          <w:tcPr>
            <w:tcW w:w="4111" w:type="dxa"/>
            <w:shd w:val="clear" w:color="auto" w:fill="FFFFFF" w:themeFill="background1"/>
            <w:vAlign w:val="center"/>
          </w:tcPr>
          <w:p w14:paraId="6EF94098" w14:textId="0C02F486"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color w:val="000000"/>
                <w:sz w:val="18"/>
                <w:szCs w:val="18"/>
              </w:rPr>
              <w:t>Glazing area of the cabin, m2.</w:t>
            </w:r>
            <w:r w:rsidR="009D04B9" w:rsidRPr="00AD3DF6">
              <w:rPr>
                <w:rFonts w:ascii="Aptos" w:hAnsi="Aptos" w:cs="Arial"/>
                <w:color w:val="000000"/>
                <w:sz w:val="18"/>
                <w:szCs w:val="18"/>
                <w:lang w:val="uk-UA"/>
              </w:rPr>
              <w:t xml:space="preserve"> / </w:t>
            </w:r>
            <w:r w:rsidR="009D04B9" w:rsidRPr="00AD3DF6">
              <w:rPr>
                <w:rFonts w:ascii="Aptos" w:hAnsi="Aptos" w:cs="Arial"/>
                <w:color w:val="4472C4" w:themeColor="accent1"/>
                <w:sz w:val="18"/>
                <w:szCs w:val="18"/>
                <w:lang w:val="uk-UA"/>
              </w:rPr>
              <w:t>Площа скління кабіни, м2.</w:t>
            </w:r>
          </w:p>
        </w:tc>
        <w:tc>
          <w:tcPr>
            <w:tcW w:w="4394" w:type="dxa"/>
            <w:shd w:val="clear" w:color="auto" w:fill="FFFFFF" w:themeFill="background1"/>
            <w:vAlign w:val="center"/>
          </w:tcPr>
          <w:p w14:paraId="6B300A6A" w14:textId="0795E862" w:rsidR="00035AF1" w:rsidRPr="00AD3DF6" w:rsidRDefault="009D04B9" w:rsidP="00035AF1">
            <w:pPr>
              <w:widowControl w:val="0"/>
              <w:jc w:val="center"/>
              <w:rPr>
                <w:rFonts w:ascii="Aptos" w:eastAsia="Calibri" w:hAnsi="Aptos"/>
                <w:b/>
                <w:bCs/>
                <w:sz w:val="18"/>
                <w:szCs w:val="18"/>
                <w:lang w:val="uk-UA"/>
              </w:rPr>
            </w:pPr>
            <w:r w:rsidRPr="00AD3DF6">
              <w:rPr>
                <w:rFonts w:ascii="Aptos" w:eastAsia="Times New Roman" w:hAnsi="Aptos" w:cs="Arial"/>
                <w:color w:val="000000"/>
                <w:sz w:val="18"/>
                <w:szCs w:val="18"/>
                <w:lang w:eastAsia="en-GB"/>
              </w:rPr>
              <w:t xml:space="preserve">Not less than </w:t>
            </w:r>
            <w:r w:rsidR="00035AF1" w:rsidRPr="00AD3DF6">
              <w:rPr>
                <w:rFonts w:ascii="Aptos" w:eastAsia="Times New Roman" w:hAnsi="Aptos" w:cs="Arial"/>
                <w:color w:val="000000"/>
                <w:sz w:val="18"/>
                <w:szCs w:val="18"/>
                <w:lang w:eastAsia="en-GB"/>
              </w:rPr>
              <w:t>6</w:t>
            </w:r>
            <w:r w:rsidR="00246847">
              <w:rPr>
                <w:rFonts w:ascii="Aptos" w:eastAsia="Times New Roman" w:hAnsi="Aptos" w:cs="Arial"/>
                <w:color w:val="000000"/>
                <w:sz w:val="18"/>
                <w:szCs w:val="18"/>
                <w:lang w:val="uk-UA" w:eastAsia="en-GB"/>
              </w:rPr>
              <w:t xml:space="preserve"> / </w:t>
            </w:r>
            <w:r w:rsidR="00246847" w:rsidRPr="007C5AD7">
              <w:rPr>
                <w:rFonts w:ascii="Aptos" w:eastAsia="Times New Roman" w:hAnsi="Aptos" w:cs="Arial"/>
                <w:color w:val="4472C4" w:themeColor="accent1"/>
                <w:sz w:val="18"/>
                <w:szCs w:val="18"/>
                <w:lang w:val="uk-UA" w:eastAsia="en-GB"/>
              </w:rPr>
              <w:t>Не менше</w:t>
            </w:r>
            <w:r w:rsidR="00246847">
              <w:rPr>
                <w:rFonts w:ascii="Aptos" w:eastAsia="Times New Roman" w:hAnsi="Aptos" w:cs="Arial"/>
                <w:color w:val="4472C4" w:themeColor="accent1"/>
                <w:sz w:val="18"/>
                <w:szCs w:val="18"/>
                <w:lang w:val="uk-UA" w:eastAsia="en-GB"/>
              </w:rPr>
              <w:t xml:space="preserve"> 6.</w:t>
            </w:r>
          </w:p>
        </w:tc>
        <w:tc>
          <w:tcPr>
            <w:tcW w:w="2268" w:type="dxa"/>
            <w:shd w:val="clear" w:color="auto" w:fill="FFFFFF" w:themeFill="background1"/>
            <w:vAlign w:val="center"/>
          </w:tcPr>
          <w:p w14:paraId="2D0C86CF"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7A8E6E05" w14:textId="77777777" w:rsidTr="007C5AD7">
        <w:trPr>
          <w:trHeight w:val="211"/>
        </w:trPr>
        <w:tc>
          <w:tcPr>
            <w:tcW w:w="426" w:type="dxa"/>
            <w:shd w:val="clear" w:color="auto" w:fill="FFFFFF" w:themeFill="background1"/>
            <w:vAlign w:val="center"/>
          </w:tcPr>
          <w:p w14:paraId="7719253F" w14:textId="66773CB3" w:rsidR="00035AF1" w:rsidRPr="006E01B9" w:rsidRDefault="0031457C" w:rsidP="00035AF1">
            <w:pPr>
              <w:widowControl w:val="0"/>
              <w:jc w:val="center"/>
              <w:rPr>
                <w:rFonts w:ascii="Aptos" w:eastAsia="Calibri" w:hAnsi="Aptos"/>
                <w:sz w:val="18"/>
                <w:szCs w:val="18"/>
                <w:lang w:val="uk-UA"/>
              </w:rPr>
            </w:pPr>
            <w:r w:rsidRPr="00AD3DF6">
              <w:rPr>
                <w:rFonts w:ascii="Aptos" w:hAnsi="Aptos" w:cs="Arial"/>
                <w:color w:val="000000"/>
                <w:sz w:val="18"/>
                <w:szCs w:val="18"/>
              </w:rPr>
              <w:t>3</w:t>
            </w:r>
            <w:r w:rsidR="006E01B9">
              <w:rPr>
                <w:rFonts w:ascii="Aptos" w:hAnsi="Aptos" w:cs="Arial"/>
                <w:color w:val="000000"/>
                <w:sz w:val="18"/>
                <w:szCs w:val="18"/>
                <w:lang w:val="uk-UA"/>
              </w:rPr>
              <w:t>1</w:t>
            </w:r>
          </w:p>
        </w:tc>
        <w:tc>
          <w:tcPr>
            <w:tcW w:w="4111" w:type="dxa"/>
            <w:shd w:val="clear" w:color="auto" w:fill="FFFFFF" w:themeFill="background1"/>
            <w:vAlign w:val="center"/>
          </w:tcPr>
          <w:p w14:paraId="1AB6E457" w14:textId="51FC4036" w:rsidR="00035AF1" w:rsidRPr="00AD3DF6" w:rsidRDefault="00035AF1" w:rsidP="00035AF1">
            <w:pPr>
              <w:widowControl w:val="0"/>
              <w:jc w:val="center"/>
              <w:rPr>
                <w:rFonts w:ascii="Aptos" w:hAnsi="Aptos" w:cs="Arial"/>
                <w:b/>
                <w:bCs/>
                <w:sz w:val="18"/>
                <w:szCs w:val="18"/>
              </w:rPr>
            </w:pPr>
            <w:r w:rsidRPr="00AD3DF6">
              <w:rPr>
                <w:rFonts w:ascii="Aptos" w:hAnsi="Aptos" w:cs="Arial"/>
                <w:color w:val="000000"/>
                <w:sz w:val="18"/>
                <w:szCs w:val="18"/>
              </w:rPr>
              <w:t>Noise level, decibels.</w:t>
            </w:r>
          </w:p>
        </w:tc>
        <w:tc>
          <w:tcPr>
            <w:tcW w:w="4394" w:type="dxa"/>
            <w:shd w:val="clear" w:color="auto" w:fill="FFFFFF" w:themeFill="background1"/>
            <w:vAlign w:val="center"/>
          </w:tcPr>
          <w:p w14:paraId="75629A38" w14:textId="45A3BAAD" w:rsidR="00035AF1" w:rsidRPr="00601B8D" w:rsidRDefault="00035AF1" w:rsidP="00035AF1">
            <w:pPr>
              <w:widowControl w:val="0"/>
              <w:jc w:val="center"/>
              <w:rPr>
                <w:rFonts w:ascii="Aptos" w:eastAsia="Calibri" w:hAnsi="Aptos"/>
                <w:b/>
                <w:bCs/>
                <w:sz w:val="18"/>
                <w:szCs w:val="18"/>
                <w:lang w:val="uk-UA"/>
              </w:rPr>
            </w:pPr>
            <w:r w:rsidRPr="00AD3DF6">
              <w:rPr>
                <w:rFonts w:ascii="Aptos" w:eastAsia="Times New Roman" w:hAnsi="Aptos" w:cs="Arial"/>
                <w:color w:val="000000"/>
                <w:sz w:val="18"/>
                <w:szCs w:val="18"/>
                <w:lang w:eastAsia="en-GB"/>
              </w:rPr>
              <w:t>Not more 85</w:t>
            </w:r>
            <w:r w:rsidR="00B76913">
              <w:rPr>
                <w:rFonts w:ascii="Aptos" w:eastAsia="Times New Roman" w:hAnsi="Aptos" w:cs="Arial"/>
                <w:color w:val="000000"/>
                <w:sz w:val="18"/>
                <w:szCs w:val="18"/>
                <w:lang w:val="uk-UA" w:eastAsia="en-GB"/>
              </w:rPr>
              <w:t xml:space="preserve"> / </w:t>
            </w:r>
            <w:r w:rsidR="00B76913" w:rsidRPr="00B76913">
              <w:rPr>
                <w:rFonts w:ascii="Aptos" w:eastAsia="Times New Roman" w:hAnsi="Aptos" w:cs="Arial"/>
                <w:color w:val="4472C4" w:themeColor="accent1"/>
                <w:sz w:val="18"/>
                <w:szCs w:val="18"/>
                <w:lang w:val="uk-UA" w:eastAsia="en-GB"/>
              </w:rPr>
              <w:t>Не більше 85.</w:t>
            </w:r>
          </w:p>
        </w:tc>
        <w:tc>
          <w:tcPr>
            <w:tcW w:w="2268" w:type="dxa"/>
            <w:shd w:val="clear" w:color="auto" w:fill="FFFFFF" w:themeFill="background1"/>
            <w:vAlign w:val="center"/>
          </w:tcPr>
          <w:p w14:paraId="62C35485"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458A2AD4" w14:textId="77777777" w:rsidTr="007C5AD7">
        <w:trPr>
          <w:trHeight w:val="211"/>
        </w:trPr>
        <w:tc>
          <w:tcPr>
            <w:tcW w:w="426" w:type="dxa"/>
            <w:shd w:val="clear" w:color="auto" w:fill="FFFFFF" w:themeFill="background1"/>
            <w:vAlign w:val="center"/>
          </w:tcPr>
          <w:p w14:paraId="196257E6" w14:textId="1E3169FB" w:rsidR="00035AF1" w:rsidRPr="006E01B9" w:rsidRDefault="0031457C" w:rsidP="00035AF1">
            <w:pPr>
              <w:widowControl w:val="0"/>
              <w:jc w:val="center"/>
              <w:rPr>
                <w:rFonts w:ascii="Aptos" w:eastAsia="Calibri" w:hAnsi="Aptos"/>
                <w:sz w:val="18"/>
                <w:szCs w:val="18"/>
                <w:lang w:val="uk-UA"/>
              </w:rPr>
            </w:pPr>
            <w:r w:rsidRPr="00AD3DF6">
              <w:rPr>
                <w:rFonts w:ascii="Aptos" w:hAnsi="Aptos" w:cs="Arial"/>
                <w:color w:val="000000"/>
                <w:sz w:val="18"/>
                <w:szCs w:val="18"/>
              </w:rPr>
              <w:t>3</w:t>
            </w:r>
            <w:r w:rsidR="006E01B9">
              <w:rPr>
                <w:rFonts w:ascii="Aptos" w:hAnsi="Aptos" w:cs="Arial"/>
                <w:color w:val="000000"/>
                <w:sz w:val="18"/>
                <w:szCs w:val="18"/>
                <w:lang w:val="uk-UA"/>
              </w:rPr>
              <w:t>2</w:t>
            </w:r>
          </w:p>
        </w:tc>
        <w:tc>
          <w:tcPr>
            <w:tcW w:w="4111" w:type="dxa"/>
            <w:shd w:val="clear" w:color="auto" w:fill="FFFFFF" w:themeFill="background1"/>
            <w:vAlign w:val="center"/>
          </w:tcPr>
          <w:p w14:paraId="6CD2C07C" w14:textId="483ADDE3"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color w:val="000000"/>
                <w:sz w:val="18"/>
                <w:szCs w:val="18"/>
              </w:rPr>
              <w:t>The system of distance satellite monitoring (</w:t>
            </w:r>
            <w:r w:rsidR="00EF6E7E" w:rsidRPr="00AD3DF6">
              <w:rPr>
                <w:rFonts w:ascii="Aptos" w:hAnsi="Aptos" w:cs="Arial"/>
                <w:color w:val="000000"/>
                <w:sz w:val="18"/>
                <w:szCs w:val="18"/>
              </w:rPr>
              <w:t>factory pre-installed</w:t>
            </w:r>
            <w:r w:rsidRPr="00AD3DF6">
              <w:rPr>
                <w:rFonts w:ascii="Aptos" w:hAnsi="Aptos" w:cs="Arial"/>
                <w:color w:val="000000"/>
                <w:sz w:val="18"/>
                <w:szCs w:val="18"/>
              </w:rPr>
              <w:t>)</w:t>
            </w:r>
            <w:r w:rsidR="00EF6E7E" w:rsidRPr="00AD3DF6">
              <w:rPr>
                <w:rFonts w:ascii="Aptos" w:hAnsi="Aptos" w:cs="Arial"/>
                <w:color w:val="000000"/>
                <w:sz w:val="18"/>
                <w:szCs w:val="18"/>
                <w:lang w:val="uk-UA"/>
              </w:rPr>
              <w:t xml:space="preserve"> / </w:t>
            </w:r>
            <w:r w:rsidR="00EF6E7E" w:rsidRPr="00AD3DF6">
              <w:rPr>
                <w:rFonts w:ascii="Aptos" w:hAnsi="Aptos" w:cs="Arial"/>
                <w:color w:val="4472C4" w:themeColor="accent1"/>
                <w:sz w:val="18"/>
                <w:szCs w:val="18"/>
                <w:lang w:val="uk-UA"/>
              </w:rPr>
              <w:t>Система дистанційного супутникового моніторингу (встановлена заводом виробником).</w:t>
            </w:r>
          </w:p>
        </w:tc>
        <w:tc>
          <w:tcPr>
            <w:tcW w:w="4394" w:type="dxa"/>
            <w:shd w:val="clear" w:color="auto" w:fill="FFFFFF" w:themeFill="background1"/>
            <w:vAlign w:val="center"/>
          </w:tcPr>
          <w:p w14:paraId="6C2F3C25" w14:textId="479B5408" w:rsidR="00035AF1" w:rsidRPr="00E135DB" w:rsidRDefault="00035AF1" w:rsidP="00035AF1">
            <w:pPr>
              <w:widowControl w:val="0"/>
              <w:jc w:val="center"/>
              <w:rPr>
                <w:rFonts w:ascii="Aptos" w:eastAsia="Calibri" w:hAnsi="Aptos"/>
                <w:b/>
                <w:bCs/>
                <w:sz w:val="18"/>
                <w:szCs w:val="18"/>
                <w:lang w:val="uk-UA"/>
              </w:rPr>
            </w:pPr>
            <w:r w:rsidRPr="00E135DB">
              <w:rPr>
                <w:rFonts w:ascii="Aptos" w:eastAsia="Times New Roman" w:hAnsi="Aptos" w:cs="Arial"/>
                <w:color w:val="000000"/>
                <w:sz w:val="18"/>
                <w:szCs w:val="18"/>
                <w:lang w:eastAsia="en-GB"/>
              </w:rPr>
              <w:t>Y</w:t>
            </w:r>
            <w:r w:rsidR="00E135DB">
              <w:rPr>
                <w:rFonts w:ascii="Aptos" w:eastAsia="Times New Roman" w:hAnsi="Aptos" w:cs="Arial"/>
                <w:color w:val="000000"/>
                <w:sz w:val="18"/>
                <w:szCs w:val="18"/>
                <w:lang w:eastAsia="en-GB"/>
              </w:rPr>
              <w:t xml:space="preserve">ES / </w:t>
            </w:r>
            <w:r w:rsidR="00E135DB" w:rsidRPr="00E135DB">
              <w:rPr>
                <w:rFonts w:ascii="Aptos" w:eastAsia="Times New Roman" w:hAnsi="Aptos" w:cs="Arial"/>
                <w:color w:val="4472C4" w:themeColor="accent1"/>
                <w:sz w:val="18"/>
                <w:szCs w:val="18"/>
                <w:lang w:val="uk-UA" w:eastAsia="en-GB"/>
              </w:rPr>
              <w:t>ТАК.</w:t>
            </w:r>
          </w:p>
        </w:tc>
        <w:tc>
          <w:tcPr>
            <w:tcW w:w="2268" w:type="dxa"/>
            <w:shd w:val="clear" w:color="auto" w:fill="FFFFFF" w:themeFill="background1"/>
            <w:vAlign w:val="center"/>
          </w:tcPr>
          <w:p w14:paraId="6B23553E"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3065BECB" w14:textId="77777777" w:rsidTr="007C5AD7">
        <w:trPr>
          <w:trHeight w:val="211"/>
        </w:trPr>
        <w:tc>
          <w:tcPr>
            <w:tcW w:w="426" w:type="dxa"/>
            <w:shd w:val="clear" w:color="auto" w:fill="FFFFFF" w:themeFill="background1"/>
            <w:vAlign w:val="center"/>
          </w:tcPr>
          <w:p w14:paraId="4AA4BCB1" w14:textId="7F3B10E9" w:rsidR="00035AF1" w:rsidRPr="006E01B9" w:rsidRDefault="0031457C" w:rsidP="00035AF1">
            <w:pPr>
              <w:widowControl w:val="0"/>
              <w:jc w:val="center"/>
              <w:rPr>
                <w:rFonts w:ascii="Aptos" w:eastAsia="Calibri" w:hAnsi="Aptos"/>
                <w:sz w:val="18"/>
                <w:szCs w:val="18"/>
                <w:lang w:val="uk-UA"/>
              </w:rPr>
            </w:pPr>
            <w:r w:rsidRPr="00AD3DF6">
              <w:rPr>
                <w:rFonts w:ascii="Aptos" w:hAnsi="Aptos" w:cs="Arial"/>
                <w:color w:val="000000"/>
                <w:sz w:val="18"/>
                <w:szCs w:val="18"/>
              </w:rPr>
              <w:t>3</w:t>
            </w:r>
            <w:r w:rsidR="006E01B9">
              <w:rPr>
                <w:rFonts w:ascii="Aptos" w:hAnsi="Aptos" w:cs="Arial"/>
                <w:color w:val="000000"/>
                <w:sz w:val="18"/>
                <w:szCs w:val="18"/>
                <w:lang w:val="uk-UA"/>
              </w:rPr>
              <w:t>3</w:t>
            </w:r>
          </w:p>
        </w:tc>
        <w:tc>
          <w:tcPr>
            <w:tcW w:w="4111" w:type="dxa"/>
            <w:shd w:val="clear" w:color="auto" w:fill="FFFFFF" w:themeFill="background1"/>
            <w:vAlign w:val="center"/>
          </w:tcPr>
          <w:p w14:paraId="2CE7AE8A" w14:textId="68D79C42"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bCs/>
                <w:color w:val="000000"/>
                <w:sz w:val="18"/>
                <w:szCs w:val="18"/>
              </w:rPr>
              <w:t>Operator protection against overturning</w:t>
            </w:r>
            <w:r w:rsidR="00EF6E7E" w:rsidRPr="00AD3DF6">
              <w:rPr>
                <w:rFonts w:ascii="Aptos" w:hAnsi="Aptos" w:cs="Arial"/>
                <w:bCs/>
                <w:color w:val="000000"/>
                <w:sz w:val="18"/>
                <w:szCs w:val="18"/>
                <w:lang w:val="uk-UA"/>
              </w:rPr>
              <w:t xml:space="preserve"> / </w:t>
            </w:r>
            <w:r w:rsidR="00EF6E7E" w:rsidRPr="00AD3DF6">
              <w:rPr>
                <w:rFonts w:ascii="Aptos" w:hAnsi="Aptos" w:cs="Arial"/>
                <w:bCs/>
                <w:color w:val="4472C4" w:themeColor="accent1"/>
                <w:sz w:val="18"/>
                <w:szCs w:val="18"/>
                <w:lang w:val="uk-UA"/>
              </w:rPr>
              <w:t>Захист від перекидання</w:t>
            </w:r>
            <w:r w:rsidR="00B15512" w:rsidRPr="00AD3DF6">
              <w:rPr>
                <w:rFonts w:ascii="Aptos" w:hAnsi="Aptos" w:cs="Arial"/>
                <w:bCs/>
                <w:color w:val="4472C4" w:themeColor="accent1"/>
                <w:sz w:val="18"/>
                <w:szCs w:val="18"/>
                <w:lang w:val="uk-UA"/>
              </w:rPr>
              <w:t>.</w:t>
            </w:r>
          </w:p>
        </w:tc>
        <w:tc>
          <w:tcPr>
            <w:tcW w:w="4394" w:type="dxa"/>
            <w:shd w:val="clear" w:color="auto" w:fill="FFFFFF" w:themeFill="background1"/>
            <w:vAlign w:val="center"/>
          </w:tcPr>
          <w:p w14:paraId="4F1FAE9C" w14:textId="4593EF25" w:rsidR="00035AF1" w:rsidRPr="00AD3DF6" w:rsidRDefault="00035AF1" w:rsidP="00035AF1">
            <w:pPr>
              <w:widowControl w:val="0"/>
              <w:jc w:val="center"/>
              <w:rPr>
                <w:rFonts w:ascii="Aptos" w:eastAsia="Calibri" w:hAnsi="Aptos"/>
                <w:b/>
                <w:bCs/>
                <w:sz w:val="18"/>
                <w:szCs w:val="18"/>
              </w:rPr>
            </w:pPr>
            <w:r w:rsidRPr="00AD3DF6">
              <w:rPr>
                <w:rFonts w:ascii="Aptos" w:eastAsia="Times New Roman" w:hAnsi="Aptos" w:cs="Arial"/>
                <w:color w:val="000000"/>
                <w:sz w:val="18"/>
                <w:szCs w:val="18"/>
                <w:lang w:eastAsia="en-GB"/>
              </w:rPr>
              <w:t>FOPS/ROPS</w:t>
            </w:r>
          </w:p>
        </w:tc>
        <w:tc>
          <w:tcPr>
            <w:tcW w:w="2268" w:type="dxa"/>
            <w:shd w:val="clear" w:color="auto" w:fill="FFFFFF" w:themeFill="background1"/>
            <w:vAlign w:val="center"/>
          </w:tcPr>
          <w:p w14:paraId="0D7A85A5" w14:textId="77777777" w:rsidR="00035AF1" w:rsidRPr="00AD3DF6" w:rsidRDefault="00035AF1" w:rsidP="00035AF1">
            <w:pPr>
              <w:widowControl w:val="0"/>
              <w:jc w:val="center"/>
              <w:rPr>
                <w:rFonts w:ascii="Aptos" w:eastAsia="Calibri" w:hAnsi="Aptos"/>
                <w:b/>
                <w:bCs/>
                <w:sz w:val="18"/>
                <w:szCs w:val="18"/>
              </w:rPr>
            </w:pPr>
          </w:p>
        </w:tc>
      </w:tr>
      <w:tr w:rsidR="00035AF1" w:rsidRPr="00AD3DF6" w14:paraId="3DFFD54D" w14:textId="77777777" w:rsidTr="007C5AD7">
        <w:trPr>
          <w:trHeight w:val="211"/>
        </w:trPr>
        <w:tc>
          <w:tcPr>
            <w:tcW w:w="426" w:type="dxa"/>
            <w:shd w:val="clear" w:color="auto" w:fill="FFFFFF" w:themeFill="background1"/>
            <w:vAlign w:val="center"/>
          </w:tcPr>
          <w:p w14:paraId="651D2098" w14:textId="0792533E" w:rsidR="00035AF1" w:rsidRPr="006E01B9" w:rsidRDefault="0031457C" w:rsidP="00035AF1">
            <w:pPr>
              <w:widowControl w:val="0"/>
              <w:jc w:val="center"/>
              <w:rPr>
                <w:rFonts w:ascii="Aptos" w:eastAsia="Calibri" w:hAnsi="Aptos"/>
                <w:sz w:val="18"/>
                <w:szCs w:val="18"/>
                <w:lang w:val="uk-UA"/>
              </w:rPr>
            </w:pPr>
            <w:r w:rsidRPr="00AD3DF6">
              <w:rPr>
                <w:rFonts w:ascii="Aptos" w:hAnsi="Aptos" w:cs="Arial"/>
                <w:color w:val="000000"/>
                <w:sz w:val="18"/>
                <w:szCs w:val="18"/>
              </w:rPr>
              <w:t>3</w:t>
            </w:r>
            <w:r w:rsidR="006E01B9">
              <w:rPr>
                <w:rFonts w:ascii="Aptos" w:hAnsi="Aptos" w:cs="Arial"/>
                <w:color w:val="000000"/>
                <w:sz w:val="18"/>
                <w:szCs w:val="18"/>
                <w:lang w:val="uk-UA"/>
              </w:rPr>
              <w:t>4</w:t>
            </w:r>
          </w:p>
        </w:tc>
        <w:tc>
          <w:tcPr>
            <w:tcW w:w="4111" w:type="dxa"/>
            <w:shd w:val="clear" w:color="auto" w:fill="FFFFFF" w:themeFill="background1"/>
            <w:vAlign w:val="center"/>
          </w:tcPr>
          <w:p w14:paraId="29785178" w14:textId="1E7F2AFD" w:rsidR="00035AF1" w:rsidRPr="00AD3DF6" w:rsidRDefault="00035AF1" w:rsidP="00035AF1">
            <w:pPr>
              <w:widowControl w:val="0"/>
              <w:jc w:val="center"/>
              <w:rPr>
                <w:rFonts w:ascii="Aptos" w:hAnsi="Aptos" w:cs="Arial"/>
                <w:b/>
                <w:bCs/>
                <w:sz w:val="18"/>
                <w:szCs w:val="18"/>
                <w:lang w:val="uk-UA"/>
              </w:rPr>
            </w:pPr>
            <w:r w:rsidRPr="00AD3DF6">
              <w:rPr>
                <w:rFonts w:ascii="Aptos" w:hAnsi="Aptos" w:cs="Arial"/>
                <w:bCs/>
                <w:color w:val="000000"/>
                <w:sz w:val="18"/>
                <w:szCs w:val="18"/>
              </w:rPr>
              <w:t>Service interval</w:t>
            </w:r>
            <w:r w:rsidR="00EF6E7E" w:rsidRPr="00AD3DF6">
              <w:rPr>
                <w:rFonts w:ascii="Aptos" w:hAnsi="Aptos" w:cs="Arial"/>
                <w:bCs/>
                <w:color w:val="000000"/>
                <w:sz w:val="18"/>
                <w:szCs w:val="18"/>
                <w:lang w:val="uk-UA"/>
              </w:rPr>
              <w:t xml:space="preserve"> / </w:t>
            </w:r>
            <w:r w:rsidR="00EF6E7E" w:rsidRPr="00AD3DF6">
              <w:rPr>
                <w:rFonts w:ascii="Aptos" w:hAnsi="Aptos" w:cs="Arial"/>
                <w:bCs/>
                <w:color w:val="4472C4" w:themeColor="accent1"/>
                <w:sz w:val="18"/>
                <w:szCs w:val="18"/>
                <w:lang w:val="uk-UA"/>
              </w:rPr>
              <w:t>Міжсервісний інтервал.</w:t>
            </w:r>
          </w:p>
        </w:tc>
        <w:tc>
          <w:tcPr>
            <w:tcW w:w="4394" w:type="dxa"/>
            <w:shd w:val="clear" w:color="auto" w:fill="FFFFFF" w:themeFill="background1"/>
            <w:vAlign w:val="center"/>
          </w:tcPr>
          <w:p w14:paraId="2F00F5BD" w14:textId="420737EB" w:rsidR="00601B8D" w:rsidRDefault="00EF6E7E" w:rsidP="00035AF1">
            <w:pPr>
              <w:widowControl w:val="0"/>
              <w:jc w:val="center"/>
              <w:rPr>
                <w:rFonts w:ascii="Aptos" w:eastAsia="Times New Roman" w:hAnsi="Aptos" w:cs="Arial"/>
                <w:color w:val="000000"/>
                <w:sz w:val="18"/>
                <w:szCs w:val="18"/>
                <w:lang w:val="uk-UA" w:eastAsia="en-GB"/>
              </w:rPr>
            </w:pPr>
            <w:r w:rsidRPr="00AD3DF6">
              <w:rPr>
                <w:rFonts w:ascii="Aptos" w:eastAsia="Times New Roman" w:hAnsi="Aptos" w:cs="Arial"/>
                <w:color w:val="000000"/>
                <w:sz w:val="18"/>
                <w:szCs w:val="18"/>
                <w:lang w:eastAsia="en-GB"/>
              </w:rPr>
              <w:t xml:space="preserve">Not less than </w:t>
            </w:r>
            <w:r w:rsidR="00171B85">
              <w:rPr>
                <w:rFonts w:ascii="Aptos" w:eastAsia="Times New Roman" w:hAnsi="Aptos" w:cs="Arial"/>
                <w:color w:val="000000"/>
                <w:sz w:val="18"/>
                <w:szCs w:val="18"/>
                <w:lang w:eastAsia="en-GB"/>
              </w:rPr>
              <w:t>2</w:t>
            </w:r>
            <w:r w:rsidR="00035AF1" w:rsidRPr="00AD3DF6">
              <w:rPr>
                <w:rFonts w:ascii="Aptos" w:eastAsia="Times New Roman" w:hAnsi="Aptos" w:cs="Arial"/>
                <w:color w:val="000000"/>
                <w:sz w:val="18"/>
                <w:szCs w:val="18"/>
                <w:lang w:eastAsia="en-GB"/>
              </w:rPr>
              <w:t>50 moto hours</w:t>
            </w:r>
            <w:r w:rsidR="00B219D3">
              <w:rPr>
                <w:rFonts w:ascii="Aptos" w:eastAsia="Times New Roman" w:hAnsi="Aptos" w:cs="Arial"/>
                <w:color w:val="000000"/>
                <w:sz w:val="18"/>
                <w:szCs w:val="18"/>
                <w:lang w:val="uk-UA" w:eastAsia="en-GB"/>
              </w:rPr>
              <w:t xml:space="preserve"> / </w:t>
            </w:r>
          </w:p>
          <w:p w14:paraId="07DA31CD" w14:textId="2B22A55F" w:rsidR="00035AF1" w:rsidRPr="00AD3DF6" w:rsidRDefault="00B219D3" w:rsidP="00035AF1">
            <w:pPr>
              <w:widowControl w:val="0"/>
              <w:jc w:val="center"/>
              <w:rPr>
                <w:rFonts w:ascii="Aptos" w:eastAsia="Calibri" w:hAnsi="Aptos"/>
                <w:b/>
                <w:bCs/>
                <w:sz w:val="18"/>
                <w:szCs w:val="18"/>
                <w:lang w:val="uk-UA"/>
              </w:rPr>
            </w:pPr>
            <w:r w:rsidRPr="00B219D3">
              <w:rPr>
                <w:rFonts w:ascii="Aptos" w:eastAsia="Times New Roman" w:hAnsi="Aptos" w:cs="Arial"/>
                <w:color w:val="4472C4" w:themeColor="accent1"/>
                <w:sz w:val="18"/>
                <w:szCs w:val="18"/>
                <w:lang w:val="uk-UA" w:eastAsia="en-GB"/>
              </w:rPr>
              <w:t xml:space="preserve">Не менше </w:t>
            </w:r>
            <w:r w:rsidR="00171B85">
              <w:rPr>
                <w:rFonts w:ascii="Aptos" w:eastAsia="Times New Roman" w:hAnsi="Aptos" w:cs="Arial"/>
                <w:color w:val="4472C4" w:themeColor="accent1"/>
                <w:sz w:val="18"/>
                <w:szCs w:val="18"/>
                <w:lang w:eastAsia="en-GB"/>
              </w:rPr>
              <w:t>250</w:t>
            </w:r>
            <w:r w:rsidRPr="00B219D3">
              <w:rPr>
                <w:rFonts w:ascii="Aptos" w:eastAsia="Times New Roman" w:hAnsi="Aptos" w:cs="Arial"/>
                <w:color w:val="4472C4" w:themeColor="accent1"/>
                <w:sz w:val="18"/>
                <w:szCs w:val="18"/>
                <w:lang w:val="uk-UA" w:eastAsia="en-GB"/>
              </w:rPr>
              <w:t xml:space="preserve"> мотогодин.</w:t>
            </w:r>
          </w:p>
        </w:tc>
        <w:tc>
          <w:tcPr>
            <w:tcW w:w="2268" w:type="dxa"/>
            <w:shd w:val="clear" w:color="auto" w:fill="FFFFFF" w:themeFill="background1"/>
            <w:vAlign w:val="center"/>
          </w:tcPr>
          <w:p w14:paraId="58B54AB5" w14:textId="77777777" w:rsidR="00035AF1" w:rsidRPr="00AD3DF6" w:rsidRDefault="00035AF1" w:rsidP="00035AF1">
            <w:pPr>
              <w:widowControl w:val="0"/>
              <w:jc w:val="center"/>
              <w:rPr>
                <w:rFonts w:ascii="Aptos" w:eastAsia="Calibri" w:hAnsi="Aptos"/>
                <w:b/>
                <w:bCs/>
                <w:sz w:val="18"/>
                <w:szCs w:val="18"/>
              </w:rPr>
            </w:pPr>
          </w:p>
        </w:tc>
      </w:tr>
      <w:tr w:rsidR="00A91C8D" w:rsidRPr="00AD3DF6" w14:paraId="5F971A3B" w14:textId="77777777" w:rsidTr="007C5AD7">
        <w:trPr>
          <w:trHeight w:val="211"/>
        </w:trPr>
        <w:tc>
          <w:tcPr>
            <w:tcW w:w="426" w:type="dxa"/>
            <w:shd w:val="clear" w:color="auto" w:fill="FFFFFF" w:themeFill="background1"/>
            <w:vAlign w:val="center"/>
          </w:tcPr>
          <w:p w14:paraId="4695D632" w14:textId="1B5B6903" w:rsidR="00A91C8D" w:rsidRPr="006E01B9" w:rsidRDefault="00A91C8D" w:rsidP="00035AF1">
            <w:pPr>
              <w:widowControl w:val="0"/>
              <w:jc w:val="center"/>
              <w:rPr>
                <w:rFonts w:ascii="Aptos" w:hAnsi="Aptos" w:cs="Arial"/>
                <w:color w:val="000000"/>
                <w:sz w:val="18"/>
                <w:szCs w:val="18"/>
                <w:lang w:val="uk-UA"/>
              </w:rPr>
            </w:pPr>
            <w:r>
              <w:rPr>
                <w:rFonts w:ascii="Aptos" w:hAnsi="Aptos" w:cs="Arial"/>
                <w:color w:val="000000"/>
                <w:sz w:val="18"/>
                <w:szCs w:val="18"/>
              </w:rPr>
              <w:t>3</w:t>
            </w:r>
            <w:r w:rsidR="006E01B9">
              <w:rPr>
                <w:rFonts w:ascii="Aptos" w:hAnsi="Aptos" w:cs="Arial"/>
                <w:color w:val="000000"/>
                <w:sz w:val="18"/>
                <w:szCs w:val="18"/>
                <w:lang w:val="uk-UA"/>
              </w:rPr>
              <w:t>5</w:t>
            </w:r>
          </w:p>
        </w:tc>
        <w:tc>
          <w:tcPr>
            <w:tcW w:w="4111" w:type="dxa"/>
            <w:shd w:val="clear" w:color="auto" w:fill="FFFFFF" w:themeFill="background1"/>
            <w:vAlign w:val="center"/>
          </w:tcPr>
          <w:p w14:paraId="7D471224" w14:textId="0817187A" w:rsidR="00A91C8D" w:rsidRPr="00A91C8D" w:rsidRDefault="00A91C8D" w:rsidP="00035AF1">
            <w:pPr>
              <w:widowControl w:val="0"/>
              <w:jc w:val="center"/>
              <w:rPr>
                <w:rFonts w:ascii="Aptos" w:hAnsi="Aptos" w:cs="Arial"/>
                <w:bCs/>
                <w:color w:val="000000"/>
                <w:sz w:val="18"/>
                <w:szCs w:val="18"/>
                <w:lang w:val="uk-UA"/>
              </w:rPr>
            </w:pPr>
            <w:r w:rsidRPr="00A91C8D">
              <w:rPr>
                <w:rFonts w:ascii="Aptos" w:hAnsi="Aptos" w:cstheme="minorHAnsi"/>
                <w:sz w:val="18"/>
                <w:szCs w:val="18"/>
              </w:rPr>
              <w:t xml:space="preserve">Warranty / </w:t>
            </w:r>
            <w:r w:rsidRPr="00A91C8D">
              <w:rPr>
                <w:rFonts w:ascii="Aptos" w:hAnsi="Aptos" w:cstheme="minorHAnsi"/>
                <w:color w:val="4472C4" w:themeColor="accent1"/>
                <w:sz w:val="18"/>
                <w:szCs w:val="18"/>
                <w:lang w:val="uk-UA"/>
              </w:rPr>
              <w:t>Гарантія</w:t>
            </w:r>
          </w:p>
        </w:tc>
        <w:tc>
          <w:tcPr>
            <w:tcW w:w="4394" w:type="dxa"/>
            <w:shd w:val="clear" w:color="auto" w:fill="FFFFFF" w:themeFill="background1"/>
            <w:vAlign w:val="center"/>
          </w:tcPr>
          <w:p w14:paraId="2A8FECA9" w14:textId="19CE8E57" w:rsidR="00A91C8D" w:rsidRPr="00A91C8D" w:rsidRDefault="00A91C8D" w:rsidP="00A91C8D">
            <w:pPr>
              <w:jc w:val="center"/>
              <w:rPr>
                <w:rFonts w:ascii="Aptos" w:hAnsi="Aptos" w:cstheme="minorHAnsi"/>
                <w:sz w:val="18"/>
                <w:szCs w:val="18"/>
              </w:rPr>
            </w:pPr>
            <w:r w:rsidRPr="00A91C8D">
              <w:rPr>
                <w:rFonts w:ascii="Aptos" w:hAnsi="Aptos" w:cstheme="minorHAnsi"/>
                <w:sz w:val="18"/>
                <w:szCs w:val="18"/>
              </w:rPr>
              <w:t>Not less than:</w:t>
            </w:r>
            <w:r w:rsidRPr="00A91C8D">
              <w:rPr>
                <w:rFonts w:ascii="Aptos" w:hAnsi="Aptos" w:cstheme="minorHAnsi"/>
                <w:sz w:val="18"/>
                <w:szCs w:val="18"/>
                <w:lang w:val="uk-UA"/>
              </w:rPr>
              <w:t xml:space="preserve"> </w:t>
            </w:r>
            <w:r w:rsidRPr="00A91C8D">
              <w:rPr>
                <w:rFonts w:ascii="Aptos" w:hAnsi="Aptos" w:cstheme="minorHAnsi"/>
                <w:sz w:val="18"/>
                <w:szCs w:val="18"/>
              </w:rPr>
              <w:t>3 years</w:t>
            </w:r>
            <w:r w:rsidRPr="00A91C8D">
              <w:rPr>
                <w:rFonts w:ascii="Aptos" w:hAnsi="Aptos" w:cstheme="minorHAnsi"/>
                <w:sz w:val="18"/>
                <w:szCs w:val="18"/>
                <w:lang w:val="uk-UA"/>
              </w:rPr>
              <w:t xml:space="preserve"> </w:t>
            </w:r>
            <w:r w:rsidRPr="00A91C8D">
              <w:rPr>
                <w:rFonts w:ascii="Aptos" w:hAnsi="Aptos" w:cstheme="minorHAnsi"/>
                <w:sz w:val="18"/>
                <w:szCs w:val="18"/>
              </w:rPr>
              <w:t>or 3000 moto hours (whichever comes first).</w:t>
            </w:r>
            <w:r>
              <w:rPr>
                <w:rFonts w:ascii="Aptos" w:hAnsi="Aptos" w:cstheme="minorHAnsi"/>
                <w:sz w:val="18"/>
                <w:szCs w:val="18"/>
              </w:rPr>
              <w:t xml:space="preserve"> / </w:t>
            </w:r>
            <w:r w:rsidRPr="00A91C8D">
              <w:rPr>
                <w:rFonts w:ascii="Aptos" w:hAnsi="Aptos" w:cstheme="minorHAnsi"/>
                <w:color w:val="4472C4" w:themeColor="accent1"/>
                <w:sz w:val="18"/>
                <w:szCs w:val="18"/>
              </w:rPr>
              <w:t>Не менше: 3 роки або 3000 мотогодин (залежно від того, що настане раніше).</w:t>
            </w:r>
          </w:p>
        </w:tc>
        <w:tc>
          <w:tcPr>
            <w:tcW w:w="2268" w:type="dxa"/>
            <w:shd w:val="clear" w:color="auto" w:fill="FFFFFF" w:themeFill="background1"/>
            <w:vAlign w:val="center"/>
          </w:tcPr>
          <w:p w14:paraId="6E76D35A" w14:textId="77777777" w:rsidR="00A91C8D" w:rsidRPr="00AD3DF6" w:rsidRDefault="00A91C8D" w:rsidP="00035AF1">
            <w:pPr>
              <w:widowControl w:val="0"/>
              <w:jc w:val="center"/>
              <w:rPr>
                <w:rFonts w:ascii="Aptos" w:eastAsia="Calibri" w:hAnsi="Aptos"/>
                <w:b/>
                <w:bCs/>
                <w:sz w:val="18"/>
                <w:szCs w:val="18"/>
              </w:rPr>
            </w:pPr>
          </w:p>
        </w:tc>
      </w:tr>
      <w:tr w:rsidR="00994EBA" w:rsidRPr="00AD3DF6" w14:paraId="58E989C3" w14:textId="77777777" w:rsidTr="00675CFD">
        <w:trPr>
          <w:trHeight w:val="211"/>
        </w:trPr>
        <w:tc>
          <w:tcPr>
            <w:tcW w:w="11199" w:type="dxa"/>
            <w:gridSpan w:val="4"/>
            <w:shd w:val="clear" w:color="auto" w:fill="FFFFFF" w:themeFill="background1"/>
            <w:vAlign w:val="center"/>
          </w:tcPr>
          <w:p w14:paraId="15578081" w14:textId="2FB232F6" w:rsidR="00994EBA" w:rsidRPr="00675CFD" w:rsidRDefault="00994EBA" w:rsidP="00035AF1">
            <w:pPr>
              <w:widowControl w:val="0"/>
              <w:jc w:val="center"/>
              <w:rPr>
                <w:rFonts w:ascii="Aptos" w:eastAsia="Calibri" w:hAnsi="Aptos"/>
                <w:b/>
                <w:bCs/>
                <w:sz w:val="18"/>
                <w:szCs w:val="18"/>
                <w:lang w:val="uk-UA"/>
              </w:rPr>
            </w:pPr>
            <w:r w:rsidRPr="00AD3DF6">
              <w:rPr>
                <w:rFonts w:ascii="Aptos" w:hAnsi="Aptos" w:cs="Arial"/>
                <w:b/>
                <w:color w:val="000000"/>
                <w:sz w:val="18"/>
                <w:szCs w:val="18"/>
              </w:rPr>
              <w:t>Additional options a</w:t>
            </w:r>
            <w:r w:rsidRPr="00AD3DF6">
              <w:rPr>
                <w:rFonts w:ascii="Aptos" w:hAnsi="Aptos" w:cs="Arial"/>
                <w:b/>
                <w:color w:val="000000"/>
                <w:sz w:val="18"/>
                <w:szCs w:val="18"/>
                <w:lang w:val="ru-RU"/>
              </w:rPr>
              <w:t>vailability</w:t>
            </w:r>
            <w:r w:rsidR="00675CFD">
              <w:rPr>
                <w:rFonts w:ascii="Aptos" w:hAnsi="Aptos" w:cs="Arial"/>
                <w:b/>
                <w:color w:val="000000"/>
                <w:sz w:val="18"/>
                <w:szCs w:val="18"/>
                <w:lang w:val="uk-UA"/>
              </w:rPr>
              <w:t xml:space="preserve"> / </w:t>
            </w:r>
            <w:r w:rsidR="00675CFD" w:rsidRPr="00675CFD">
              <w:rPr>
                <w:rFonts w:ascii="Aptos" w:hAnsi="Aptos" w:cs="Arial"/>
                <w:b/>
                <w:color w:val="4472C4" w:themeColor="accent1"/>
                <w:sz w:val="18"/>
                <w:szCs w:val="18"/>
                <w:lang w:val="uk-UA"/>
              </w:rPr>
              <w:t>Наявність додаткових опцій:</w:t>
            </w:r>
          </w:p>
        </w:tc>
      </w:tr>
      <w:tr w:rsidR="00035AF1" w:rsidRPr="00AD3DF6" w14:paraId="6666BC30" w14:textId="77777777" w:rsidTr="00675CFD">
        <w:trPr>
          <w:trHeight w:val="211"/>
        </w:trPr>
        <w:tc>
          <w:tcPr>
            <w:tcW w:w="426" w:type="dxa"/>
            <w:shd w:val="clear" w:color="auto" w:fill="FFFFFF" w:themeFill="background1"/>
            <w:vAlign w:val="center"/>
          </w:tcPr>
          <w:p w14:paraId="4F6808C5" w14:textId="54B52DEF" w:rsidR="00035AF1" w:rsidRPr="00AD3DF6" w:rsidRDefault="0031457C" w:rsidP="00035AF1">
            <w:pPr>
              <w:widowControl w:val="0"/>
              <w:jc w:val="center"/>
              <w:rPr>
                <w:rFonts w:ascii="Aptos" w:eastAsia="Calibri" w:hAnsi="Aptos"/>
                <w:sz w:val="18"/>
                <w:szCs w:val="18"/>
                <w:lang w:val="uk-UA"/>
              </w:rPr>
            </w:pPr>
            <w:r w:rsidRPr="00AD3DF6">
              <w:rPr>
                <w:rFonts w:ascii="Aptos" w:hAnsi="Aptos" w:cs="Arial"/>
                <w:bCs/>
                <w:color w:val="000000"/>
                <w:sz w:val="18"/>
                <w:szCs w:val="18"/>
              </w:rPr>
              <w:t>1</w:t>
            </w:r>
          </w:p>
        </w:tc>
        <w:tc>
          <w:tcPr>
            <w:tcW w:w="4111" w:type="dxa"/>
            <w:shd w:val="clear" w:color="auto" w:fill="FFFFFF" w:themeFill="background1"/>
            <w:vAlign w:val="center"/>
          </w:tcPr>
          <w:p w14:paraId="65254BAD" w14:textId="22C3E000" w:rsidR="00035AF1" w:rsidRPr="00AD3DF6" w:rsidRDefault="00035AF1" w:rsidP="00035AF1">
            <w:pPr>
              <w:widowControl w:val="0"/>
              <w:jc w:val="center"/>
              <w:rPr>
                <w:rFonts w:ascii="Aptos" w:hAnsi="Aptos" w:cs="Arial"/>
                <w:b/>
                <w:bCs/>
                <w:sz w:val="18"/>
                <w:szCs w:val="18"/>
                <w:lang w:val="uk-UA"/>
              </w:rPr>
            </w:pPr>
            <w:r w:rsidRPr="00AD3DF6">
              <w:rPr>
                <w:rFonts w:ascii="Aptos" w:eastAsia="Times New Roman" w:hAnsi="Aptos" w:cs="Arial"/>
                <w:color w:val="000000"/>
                <w:sz w:val="18"/>
                <w:szCs w:val="18"/>
                <w:lang w:eastAsia="en-GB"/>
              </w:rPr>
              <w:t>Tinted cab windows</w:t>
            </w:r>
            <w:r w:rsidR="00EF6E7E" w:rsidRPr="00AD3DF6">
              <w:rPr>
                <w:rFonts w:ascii="Aptos" w:eastAsia="Times New Roman" w:hAnsi="Aptos" w:cs="Arial"/>
                <w:color w:val="000000"/>
                <w:sz w:val="18"/>
                <w:szCs w:val="18"/>
                <w:lang w:val="uk-UA" w:eastAsia="en-GB"/>
              </w:rPr>
              <w:t xml:space="preserve"> / </w:t>
            </w:r>
            <w:r w:rsidR="00EF6E7E" w:rsidRPr="00AD3DF6">
              <w:rPr>
                <w:rFonts w:ascii="Aptos" w:eastAsia="Times New Roman" w:hAnsi="Aptos" w:cs="Arial"/>
                <w:color w:val="4472C4" w:themeColor="accent1"/>
                <w:sz w:val="18"/>
                <w:szCs w:val="18"/>
                <w:lang w:val="uk-UA" w:eastAsia="en-GB"/>
              </w:rPr>
              <w:t>Тоноване скло кабіни.</w:t>
            </w:r>
          </w:p>
        </w:tc>
        <w:tc>
          <w:tcPr>
            <w:tcW w:w="4394" w:type="dxa"/>
            <w:shd w:val="clear" w:color="auto" w:fill="FFFFFF" w:themeFill="background1"/>
            <w:vAlign w:val="center"/>
          </w:tcPr>
          <w:p w14:paraId="62D50B14" w14:textId="0FF57CB4" w:rsidR="00035AF1" w:rsidRPr="006E01B9" w:rsidRDefault="006E01B9" w:rsidP="00035AF1">
            <w:pPr>
              <w:widowControl w:val="0"/>
              <w:jc w:val="center"/>
              <w:rPr>
                <w:rFonts w:ascii="Aptos" w:eastAsia="Calibri" w:hAnsi="Aptos"/>
                <w:b/>
                <w:bCs/>
                <w:sz w:val="18"/>
                <w:szCs w:val="18"/>
                <w:lang w:val="uk-UA"/>
              </w:rPr>
            </w:pPr>
            <w:r>
              <w:rPr>
                <w:rFonts w:ascii="Aptos" w:eastAsia="Times New Roman" w:hAnsi="Aptos" w:cs="Arial"/>
                <w:color w:val="000000"/>
                <w:sz w:val="18"/>
                <w:szCs w:val="18"/>
                <w:lang w:eastAsia="en-GB"/>
              </w:rPr>
              <w:t>YES /</w:t>
            </w:r>
            <w:r w:rsidRPr="006E01B9">
              <w:rPr>
                <w:rFonts w:ascii="Aptos" w:eastAsia="Times New Roman" w:hAnsi="Aptos" w:cs="Arial"/>
                <w:color w:val="4472C4" w:themeColor="accent1"/>
                <w:sz w:val="18"/>
                <w:szCs w:val="18"/>
                <w:lang w:eastAsia="en-GB"/>
              </w:rPr>
              <w:t xml:space="preserve"> </w:t>
            </w:r>
            <w:r w:rsidRPr="006E01B9">
              <w:rPr>
                <w:rFonts w:ascii="Aptos" w:eastAsia="Times New Roman" w:hAnsi="Aptos" w:cs="Arial"/>
                <w:color w:val="4472C4" w:themeColor="accent1"/>
                <w:sz w:val="18"/>
                <w:szCs w:val="18"/>
                <w:lang w:val="uk-UA" w:eastAsia="en-GB"/>
              </w:rPr>
              <w:t>ТАК</w:t>
            </w:r>
          </w:p>
        </w:tc>
        <w:tc>
          <w:tcPr>
            <w:tcW w:w="2268" w:type="dxa"/>
            <w:shd w:val="clear" w:color="auto" w:fill="FFFFFF" w:themeFill="background1"/>
            <w:vAlign w:val="center"/>
          </w:tcPr>
          <w:p w14:paraId="2216F94D" w14:textId="77777777" w:rsidR="00035AF1" w:rsidRPr="00AD3DF6" w:rsidRDefault="00035AF1" w:rsidP="00035AF1">
            <w:pPr>
              <w:widowControl w:val="0"/>
              <w:jc w:val="center"/>
              <w:rPr>
                <w:rFonts w:ascii="Aptos" w:eastAsia="Calibri" w:hAnsi="Aptos"/>
                <w:b/>
                <w:bCs/>
                <w:sz w:val="18"/>
                <w:szCs w:val="18"/>
              </w:rPr>
            </w:pPr>
          </w:p>
        </w:tc>
      </w:tr>
      <w:tr w:rsidR="006E01B9" w:rsidRPr="00AD3DF6" w14:paraId="0AD31A73" w14:textId="77777777" w:rsidTr="00675CFD">
        <w:trPr>
          <w:trHeight w:val="211"/>
        </w:trPr>
        <w:tc>
          <w:tcPr>
            <w:tcW w:w="426" w:type="dxa"/>
            <w:shd w:val="clear" w:color="auto" w:fill="FFFFFF" w:themeFill="background1"/>
            <w:vAlign w:val="center"/>
          </w:tcPr>
          <w:p w14:paraId="5699570C" w14:textId="73C6B851" w:rsidR="006E01B9" w:rsidRPr="00AD3DF6" w:rsidRDefault="006E01B9" w:rsidP="006E01B9">
            <w:pPr>
              <w:widowControl w:val="0"/>
              <w:jc w:val="center"/>
              <w:rPr>
                <w:rFonts w:ascii="Aptos" w:eastAsia="Calibri" w:hAnsi="Aptos"/>
                <w:sz w:val="18"/>
                <w:szCs w:val="18"/>
              </w:rPr>
            </w:pPr>
            <w:r w:rsidRPr="00AD3DF6">
              <w:rPr>
                <w:rFonts w:ascii="Aptos" w:eastAsia="Calibri" w:hAnsi="Aptos"/>
                <w:sz w:val="18"/>
                <w:szCs w:val="18"/>
              </w:rPr>
              <w:t>2</w:t>
            </w:r>
          </w:p>
        </w:tc>
        <w:tc>
          <w:tcPr>
            <w:tcW w:w="4111" w:type="dxa"/>
            <w:shd w:val="clear" w:color="auto" w:fill="FFFFFF" w:themeFill="background1"/>
            <w:vAlign w:val="center"/>
          </w:tcPr>
          <w:p w14:paraId="53AD4D56" w14:textId="28F9F9E5" w:rsidR="006E01B9" w:rsidRPr="00AD3DF6" w:rsidRDefault="006E01B9" w:rsidP="006E01B9">
            <w:pPr>
              <w:widowControl w:val="0"/>
              <w:jc w:val="center"/>
              <w:rPr>
                <w:rFonts w:ascii="Aptos" w:hAnsi="Aptos" w:cs="Arial"/>
                <w:b/>
                <w:bCs/>
                <w:sz w:val="18"/>
                <w:szCs w:val="18"/>
                <w:lang w:val="uk-UA"/>
              </w:rPr>
            </w:pPr>
            <w:r w:rsidRPr="00AD3DF6">
              <w:rPr>
                <w:rFonts w:ascii="Aptos" w:eastAsia="Times New Roman" w:hAnsi="Aptos" w:cs="Arial"/>
                <w:color w:val="000000"/>
                <w:sz w:val="18"/>
                <w:szCs w:val="18"/>
                <w:lang w:eastAsia="en-GB"/>
              </w:rPr>
              <w:t>The rear and side windows of the cab open fully or partially</w:t>
            </w:r>
            <w:r w:rsidRPr="00AD3DF6">
              <w:rPr>
                <w:rFonts w:ascii="Aptos" w:eastAsia="Times New Roman" w:hAnsi="Aptos" w:cs="Arial"/>
                <w:color w:val="000000"/>
                <w:sz w:val="18"/>
                <w:szCs w:val="18"/>
                <w:lang w:val="uk-UA" w:eastAsia="en-GB"/>
              </w:rPr>
              <w:t xml:space="preserve"> / </w:t>
            </w:r>
            <w:r w:rsidRPr="00AD3DF6">
              <w:rPr>
                <w:rFonts w:ascii="Aptos" w:eastAsia="Times New Roman" w:hAnsi="Aptos" w:cs="Arial"/>
                <w:color w:val="4472C4" w:themeColor="accent1"/>
                <w:sz w:val="18"/>
                <w:szCs w:val="18"/>
                <w:lang w:val="uk-UA" w:eastAsia="en-GB"/>
              </w:rPr>
              <w:t>Заднє і бічні вікна кабіни відкриваються повністю або частково.</w:t>
            </w:r>
          </w:p>
        </w:tc>
        <w:tc>
          <w:tcPr>
            <w:tcW w:w="4394" w:type="dxa"/>
            <w:shd w:val="clear" w:color="auto" w:fill="FFFFFF" w:themeFill="background1"/>
            <w:vAlign w:val="center"/>
          </w:tcPr>
          <w:p w14:paraId="3A7CBE40" w14:textId="0E8A5EA3" w:rsidR="006E01B9" w:rsidRPr="00AD3DF6" w:rsidRDefault="006E01B9" w:rsidP="006E01B9">
            <w:pPr>
              <w:widowControl w:val="0"/>
              <w:jc w:val="center"/>
              <w:rPr>
                <w:rFonts w:ascii="Aptos" w:eastAsia="Calibri" w:hAnsi="Aptos"/>
                <w:b/>
                <w:bCs/>
                <w:sz w:val="18"/>
                <w:szCs w:val="18"/>
              </w:rPr>
            </w:pPr>
            <w:r w:rsidRPr="00AB5FBA">
              <w:rPr>
                <w:rFonts w:ascii="Aptos" w:eastAsia="Times New Roman" w:hAnsi="Aptos" w:cs="Arial"/>
                <w:color w:val="000000"/>
                <w:sz w:val="18"/>
                <w:szCs w:val="18"/>
                <w:lang w:eastAsia="en-GB"/>
              </w:rPr>
              <w:t>YES /</w:t>
            </w:r>
            <w:r w:rsidRPr="00AB5FBA">
              <w:rPr>
                <w:rFonts w:ascii="Aptos" w:eastAsia="Times New Roman" w:hAnsi="Aptos" w:cs="Arial"/>
                <w:color w:val="4472C4" w:themeColor="accent1"/>
                <w:sz w:val="18"/>
                <w:szCs w:val="18"/>
                <w:lang w:eastAsia="en-GB"/>
              </w:rPr>
              <w:t xml:space="preserve"> </w:t>
            </w:r>
            <w:r w:rsidRPr="00AB5FBA">
              <w:rPr>
                <w:rFonts w:ascii="Aptos" w:eastAsia="Times New Roman" w:hAnsi="Aptos" w:cs="Arial"/>
                <w:color w:val="4472C4" w:themeColor="accent1"/>
                <w:sz w:val="18"/>
                <w:szCs w:val="18"/>
                <w:lang w:val="uk-UA" w:eastAsia="en-GB"/>
              </w:rPr>
              <w:t>ТАК</w:t>
            </w:r>
          </w:p>
        </w:tc>
        <w:tc>
          <w:tcPr>
            <w:tcW w:w="2268" w:type="dxa"/>
            <w:shd w:val="clear" w:color="auto" w:fill="FFFFFF" w:themeFill="background1"/>
            <w:vAlign w:val="center"/>
          </w:tcPr>
          <w:p w14:paraId="5E9B6734" w14:textId="77777777" w:rsidR="006E01B9" w:rsidRPr="00AD3DF6" w:rsidRDefault="006E01B9" w:rsidP="006E01B9">
            <w:pPr>
              <w:widowControl w:val="0"/>
              <w:jc w:val="center"/>
              <w:rPr>
                <w:rFonts w:ascii="Aptos" w:eastAsia="Calibri" w:hAnsi="Aptos"/>
                <w:b/>
                <w:bCs/>
                <w:sz w:val="18"/>
                <w:szCs w:val="18"/>
              </w:rPr>
            </w:pPr>
          </w:p>
        </w:tc>
      </w:tr>
      <w:tr w:rsidR="006E01B9" w:rsidRPr="00AD3DF6" w14:paraId="5E26FD0F" w14:textId="77777777" w:rsidTr="00675CFD">
        <w:trPr>
          <w:trHeight w:val="211"/>
        </w:trPr>
        <w:tc>
          <w:tcPr>
            <w:tcW w:w="426" w:type="dxa"/>
            <w:shd w:val="clear" w:color="auto" w:fill="FFFFFF" w:themeFill="background1"/>
            <w:vAlign w:val="center"/>
          </w:tcPr>
          <w:p w14:paraId="7F8838BE" w14:textId="2999E54D" w:rsidR="006E01B9" w:rsidRPr="00AD3DF6" w:rsidRDefault="006E01B9" w:rsidP="006E01B9">
            <w:pPr>
              <w:widowControl w:val="0"/>
              <w:jc w:val="center"/>
              <w:rPr>
                <w:rFonts w:ascii="Aptos" w:eastAsia="Calibri" w:hAnsi="Aptos"/>
                <w:sz w:val="18"/>
                <w:szCs w:val="18"/>
              </w:rPr>
            </w:pPr>
            <w:r w:rsidRPr="00AD3DF6">
              <w:rPr>
                <w:rFonts w:ascii="Aptos" w:eastAsia="Calibri" w:hAnsi="Aptos"/>
                <w:sz w:val="18"/>
                <w:szCs w:val="18"/>
              </w:rPr>
              <w:t>3</w:t>
            </w:r>
          </w:p>
        </w:tc>
        <w:tc>
          <w:tcPr>
            <w:tcW w:w="4111" w:type="dxa"/>
            <w:shd w:val="clear" w:color="auto" w:fill="FFFFFF" w:themeFill="background1"/>
            <w:vAlign w:val="center"/>
          </w:tcPr>
          <w:p w14:paraId="27F5D7AC" w14:textId="6EF0B3D4" w:rsidR="006E01B9" w:rsidRPr="00AD3DF6" w:rsidRDefault="006E01B9" w:rsidP="006E01B9">
            <w:pPr>
              <w:widowControl w:val="0"/>
              <w:jc w:val="center"/>
              <w:rPr>
                <w:rFonts w:ascii="Aptos" w:hAnsi="Aptos" w:cs="Arial"/>
                <w:b/>
                <w:bCs/>
                <w:sz w:val="18"/>
                <w:szCs w:val="18"/>
                <w:lang w:val="uk-UA"/>
              </w:rPr>
            </w:pPr>
            <w:r w:rsidRPr="00AD3DF6">
              <w:rPr>
                <w:rFonts w:ascii="Aptos" w:eastAsia="Times New Roman" w:hAnsi="Aptos" w:cs="Arial"/>
                <w:color w:val="000000"/>
                <w:sz w:val="18"/>
                <w:szCs w:val="18"/>
                <w:lang w:eastAsia="en-GB"/>
              </w:rPr>
              <w:t>Front and rear cab window wipers</w:t>
            </w:r>
            <w:r w:rsidRPr="00AD3DF6">
              <w:rPr>
                <w:rFonts w:ascii="Aptos" w:eastAsia="Times New Roman" w:hAnsi="Aptos" w:cs="Arial"/>
                <w:color w:val="000000"/>
                <w:sz w:val="18"/>
                <w:szCs w:val="18"/>
                <w:lang w:val="uk-UA" w:eastAsia="en-GB"/>
              </w:rPr>
              <w:t xml:space="preserve"> / </w:t>
            </w:r>
            <w:r w:rsidRPr="00AD3DF6">
              <w:rPr>
                <w:rFonts w:ascii="Aptos" w:eastAsia="Times New Roman" w:hAnsi="Aptos" w:cs="Arial"/>
                <w:color w:val="4472C4" w:themeColor="accent1"/>
                <w:sz w:val="18"/>
                <w:szCs w:val="18"/>
                <w:lang w:val="uk-UA" w:eastAsia="en-GB"/>
              </w:rPr>
              <w:t>Склоочисники переднього та заднього скла кабіни.</w:t>
            </w:r>
          </w:p>
        </w:tc>
        <w:tc>
          <w:tcPr>
            <w:tcW w:w="4394" w:type="dxa"/>
            <w:shd w:val="clear" w:color="auto" w:fill="FFFFFF" w:themeFill="background1"/>
            <w:vAlign w:val="center"/>
          </w:tcPr>
          <w:p w14:paraId="1D5FA4B3" w14:textId="2E0C0A5F" w:rsidR="006E01B9" w:rsidRPr="00AD3DF6" w:rsidRDefault="006E01B9" w:rsidP="006E01B9">
            <w:pPr>
              <w:widowControl w:val="0"/>
              <w:jc w:val="center"/>
              <w:rPr>
                <w:rFonts w:ascii="Aptos" w:eastAsia="Calibri" w:hAnsi="Aptos"/>
                <w:b/>
                <w:bCs/>
                <w:sz w:val="18"/>
                <w:szCs w:val="18"/>
              </w:rPr>
            </w:pPr>
            <w:r w:rsidRPr="00AB5FBA">
              <w:rPr>
                <w:rFonts w:ascii="Aptos" w:eastAsia="Times New Roman" w:hAnsi="Aptos" w:cs="Arial"/>
                <w:color w:val="000000"/>
                <w:sz w:val="18"/>
                <w:szCs w:val="18"/>
                <w:lang w:eastAsia="en-GB"/>
              </w:rPr>
              <w:t>YES /</w:t>
            </w:r>
            <w:r w:rsidRPr="00AB5FBA">
              <w:rPr>
                <w:rFonts w:ascii="Aptos" w:eastAsia="Times New Roman" w:hAnsi="Aptos" w:cs="Arial"/>
                <w:color w:val="4472C4" w:themeColor="accent1"/>
                <w:sz w:val="18"/>
                <w:szCs w:val="18"/>
                <w:lang w:eastAsia="en-GB"/>
              </w:rPr>
              <w:t xml:space="preserve"> </w:t>
            </w:r>
            <w:r w:rsidRPr="00AB5FBA">
              <w:rPr>
                <w:rFonts w:ascii="Aptos" w:eastAsia="Times New Roman" w:hAnsi="Aptos" w:cs="Arial"/>
                <w:color w:val="4472C4" w:themeColor="accent1"/>
                <w:sz w:val="18"/>
                <w:szCs w:val="18"/>
                <w:lang w:val="uk-UA" w:eastAsia="en-GB"/>
              </w:rPr>
              <w:t>ТАК</w:t>
            </w:r>
          </w:p>
        </w:tc>
        <w:tc>
          <w:tcPr>
            <w:tcW w:w="2268" w:type="dxa"/>
            <w:shd w:val="clear" w:color="auto" w:fill="FFFFFF" w:themeFill="background1"/>
            <w:vAlign w:val="center"/>
          </w:tcPr>
          <w:p w14:paraId="793E17E1" w14:textId="77777777" w:rsidR="006E01B9" w:rsidRPr="00AD3DF6" w:rsidRDefault="006E01B9" w:rsidP="006E01B9">
            <w:pPr>
              <w:widowControl w:val="0"/>
              <w:jc w:val="center"/>
              <w:rPr>
                <w:rFonts w:ascii="Aptos" w:eastAsia="Calibri" w:hAnsi="Aptos"/>
                <w:b/>
                <w:bCs/>
                <w:sz w:val="18"/>
                <w:szCs w:val="18"/>
              </w:rPr>
            </w:pPr>
          </w:p>
        </w:tc>
      </w:tr>
      <w:tr w:rsidR="006E01B9" w:rsidRPr="00AD3DF6" w14:paraId="3A345755" w14:textId="77777777" w:rsidTr="00675CFD">
        <w:trPr>
          <w:trHeight w:val="211"/>
        </w:trPr>
        <w:tc>
          <w:tcPr>
            <w:tcW w:w="426" w:type="dxa"/>
            <w:shd w:val="clear" w:color="auto" w:fill="FFFFFF" w:themeFill="background1"/>
            <w:vAlign w:val="center"/>
          </w:tcPr>
          <w:p w14:paraId="3C3C00CF" w14:textId="0FFE87C7" w:rsidR="006E01B9" w:rsidRPr="00AD3DF6" w:rsidRDefault="006E01B9" w:rsidP="006E01B9">
            <w:pPr>
              <w:widowControl w:val="0"/>
              <w:jc w:val="center"/>
              <w:rPr>
                <w:rFonts w:ascii="Aptos" w:eastAsia="Calibri" w:hAnsi="Aptos"/>
                <w:sz w:val="18"/>
                <w:szCs w:val="18"/>
              </w:rPr>
            </w:pPr>
            <w:r w:rsidRPr="00AD3DF6">
              <w:rPr>
                <w:rFonts w:ascii="Aptos" w:eastAsia="Calibri" w:hAnsi="Aptos"/>
                <w:sz w:val="18"/>
                <w:szCs w:val="18"/>
              </w:rPr>
              <w:t>4</w:t>
            </w:r>
          </w:p>
        </w:tc>
        <w:tc>
          <w:tcPr>
            <w:tcW w:w="4111" w:type="dxa"/>
            <w:shd w:val="clear" w:color="auto" w:fill="FFFFFF" w:themeFill="background1"/>
            <w:vAlign w:val="center"/>
          </w:tcPr>
          <w:p w14:paraId="64F7C795" w14:textId="20F89DAC" w:rsidR="006E01B9" w:rsidRPr="00AD3DF6" w:rsidRDefault="006E01B9" w:rsidP="006E01B9">
            <w:pPr>
              <w:widowControl w:val="0"/>
              <w:jc w:val="center"/>
              <w:rPr>
                <w:rFonts w:ascii="Aptos" w:hAnsi="Aptos" w:cs="Arial"/>
                <w:b/>
                <w:bCs/>
                <w:sz w:val="18"/>
                <w:szCs w:val="18"/>
                <w:lang w:val="uk-UA"/>
              </w:rPr>
            </w:pPr>
            <w:r w:rsidRPr="00AD3DF6">
              <w:rPr>
                <w:rFonts w:ascii="Aptos" w:eastAsia="Times New Roman" w:hAnsi="Aptos" w:cs="Arial"/>
                <w:color w:val="000000"/>
                <w:sz w:val="18"/>
                <w:szCs w:val="18"/>
                <w:lang w:eastAsia="en-GB"/>
              </w:rPr>
              <w:t>Сabin heating</w:t>
            </w:r>
            <w:r w:rsidRPr="00AD3DF6">
              <w:rPr>
                <w:rFonts w:ascii="Aptos" w:eastAsia="Times New Roman" w:hAnsi="Aptos" w:cs="Arial"/>
                <w:color w:val="000000"/>
                <w:sz w:val="18"/>
                <w:szCs w:val="18"/>
                <w:lang w:val="uk-UA" w:eastAsia="en-GB"/>
              </w:rPr>
              <w:t xml:space="preserve"> / </w:t>
            </w:r>
            <w:r w:rsidRPr="00AD3DF6">
              <w:rPr>
                <w:rFonts w:ascii="Aptos" w:eastAsia="Times New Roman" w:hAnsi="Aptos" w:cs="Arial"/>
                <w:color w:val="4472C4" w:themeColor="accent1"/>
                <w:sz w:val="18"/>
                <w:szCs w:val="18"/>
                <w:lang w:val="uk-UA" w:eastAsia="en-GB"/>
              </w:rPr>
              <w:t>Обігрів кабіни.</w:t>
            </w:r>
          </w:p>
        </w:tc>
        <w:tc>
          <w:tcPr>
            <w:tcW w:w="4394" w:type="dxa"/>
            <w:shd w:val="clear" w:color="auto" w:fill="FFFFFF" w:themeFill="background1"/>
            <w:vAlign w:val="center"/>
          </w:tcPr>
          <w:p w14:paraId="10B09CC9" w14:textId="77FA3E29" w:rsidR="006E01B9" w:rsidRPr="00AD3DF6" w:rsidRDefault="006E01B9" w:rsidP="006E01B9">
            <w:pPr>
              <w:widowControl w:val="0"/>
              <w:jc w:val="center"/>
              <w:rPr>
                <w:rFonts w:ascii="Aptos" w:eastAsia="Calibri" w:hAnsi="Aptos"/>
                <w:b/>
                <w:bCs/>
                <w:sz w:val="18"/>
                <w:szCs w:val="18"/>
              </w:rPr>
            </w:pPr>
            <w:r w:rsidRPr="00AB5FBA">
              <w:rPr>
                <w:rFonts w:ascii="Aptos" w:eastAsia="Times New Roman" w:hAnsi="Aptos" w:cs="Arial"/>
                <w:color w:val="000000"/>
                <w:sz w:val="18"/>
                <w:szCs w:val="18"/>
                <w:lang w:eastAsia="en-GB"/>
              </w:rPr>
              <w:t>YES /</w:t>
            </w:r>
            <w:r w:rsidRPr="00AB5FBA">
              <w:rPr>
                <w:rFonts w:ascii="Aptos" w:eastAsia="Times New Roman" w:hAnsi="Aptos" w:cs="Arial"/>
                <w:color w:val="4472C4" w:themeColor="accent1"/>
                <w:sz w:val="18"/>
                <w:szCs w:val="18"/>
                <w:lang w:eastAsia="en-GB"/>
              </w:rPr>
              <w:t xml:space="preserve"> </w:t>
            </w:r>
            <w:r w:rsidRPr="00AB5FBA">
              <w:rPr>
                <w:rFonts w:ascii="Aptos" w:eastAsia="Times New Roman" w:hAnsi="Aptos" w:cs="Arial"/>
                <w:color w:val="4472C4" w:themeColor="accent1"/>
                <w:sz w:val="18"/>
                <w:szCs w:val="18"/>
                <w:lang w:val="uk-UA" w:eastAsia="en-GB"/>
              </w:rPr>
              <w:t>ТАК</w:t>
            </w:r>
          </w:p>
        </w:tc>
        <w:tc>
          <w:tcPr>
            <w:tcW w:w="2268" w:type="dxa"/>
            <w:shd w:val="clear" w:color="auto" w:fill="FFFFFF" w:themeFill="background1"/>
            <w:vAlign w:val="center"/>
          </w:tcPr>
          <w:p w14:paraId="627B95F2" w14:textId="77777777" w:rsidR="006E01B9" w:rsidRPr="00AD3DF6" w:rsidRDefault="006E01B9" w:rsidP="006E01B9">
            <w:pPr>
              <w:widowControl w:val="0"/>
              <w:jc w:val="center"/>
              <w:rPr>
                <w:rFonts w:ascii="Aptos" w:eastAsia="Calibri" w:hAnsi="Aptos"/>
                <w:b/>
                <w:bCs/>
                <w:sz w:val="18"/>
                <w:szCs w:val="18"/>
              </w:rPr>
            </w:pPr>
          </w:p>
        </w:tc>
      </w:tr>
      <w:tr w:rsidR="006E01B9" w:rsidRPr="00AD3DF6" w14:paraId="53252D41" w14:textId="77777777" w:rsidTr="00675CFD">
        <w:trPr>
          <w:trHeight w:val="211"/>
        </w:trPr>
        <w:tc>
          <w:tcPr>
            <w:tcW w:w="426" w:type="dxa"/>
            <w:shd w:val="clear" w:color="auto" w:fill="FFFFFF" w:themeFill="background1"/>
            <w:vAlign w:val="center"/>
          </w:tcPr>
          <w:p w14:paraId="090382FF" w14:textId="32AB97BD" w:rsidR="006E01B9" w:rsidRPr="00AD3DF6" w:rsidRDefault="006E01B9" w:rsidP="006E01B9">
            <w:pPr>
              <w:widowControl w:val="0"/>
              <w:jc w:val="center"/>
              <w:rPr>
                <w:rFonts w:ascii="Aptos" w:eastAsia="Calibri" w:hAnsi="Aptos"/>
                <w:sz w:val="18"/>
                <w:szCs w:val="18"/>
              </w:rPr>
            </w:pPr>
            <w:r w:rsidRPr="00AD3DF6">
              <w:rPr>
                <w:rFonts w:ascii="Aptos" w:eastAsia="Calibri" w:hAnsi="Aptos"/>
                <w:sz w:val="18"/>
                <w:szCs w:val="18"/>
              </w:rPr>
              <w:t>5</w:t>
            </w:r>
          </w:p>
        </w:tc>
        <w:tc>
          <w:tcPr>
            <w:tcW w:w="4111" w:type="dxa"/>
            <w:shd w:val="clear" w:color="auto" w:fill="FFFFFF" w:themeFill="background1"/>
            <w:vAlign w:val="center"/>
          </w:tcPr>
          <w:p w14:paraId="66C52BE7" w14:textId="2C6AEEFC" w:rsidR="006E01B9" w:rsidRPr="00AD3DF6" w:rsidRDefault="006E01B9" w:rsidP="006E01B9">
            <w:pPr>
              <w:widowControl w:val="0"/>
              <w:jc w:val="center"/>
              <w:rPr>
                <w:rFonts w:ascii="Aptos" w:hAnsi="Aptos" w:cs="Arial"/>
                <w:b/>
                <w:bCs/>
                <w:sz w:val="18"/>
                <w:szCs w:val="18"/>
                <w:lang w:val="uk-UA"/>
              </w:rPr>
            </w:pPr>
            <w:r w:rsidRPr="00AD3DF6">
              <w:rPr>
                <w:rFonts w:ascii="Aptos" w:hAnsi="Aptos" w:cs="Arial"/>
                <w:bCs/>
                <w:color w:val="000000"/>
                <w:sz w:val="18"/>
                <w:szCs w:val="18"/>
              </w:rPr>
              <w:t>Air conditioning</w:t>
            </w:r>
            <w:r w:rsidRPr="00AD3DF6">
              <w:rPr>
                <w:rFonts w:ascii="Aptos" w:hAnsi="Aptos" w:cs="Arial"/>
                <w:bCs/>
                <w:color w:val="000000"/>
                <w:sz w:val="18"/>
                <w:szCs w:val="18"/>
                <w:lang w:val="uk-UA"/>
              </w:rPr>
              <w:t xml:space="preserve"> / </w:t>
            </w:r>
            <w:r w:rsidRPr="00AD3DF6">
              <w:rPr>
                <w:rFonts w:ascii="Aptos" w:hAnsi="Aptos" w:cs="Arial"/>
                <w:bCs/>
                <w:color w:val="4472C4" w:themeColor="accent1"/>
                <w:sz w:val="18"/>
                <w:szCs w:val="18"/>
                <w:lang w:val="uk-UA"/>
              </w:rPr>
              <w:t>Кондиціонер.</w:t>
            </w:r>
          </w:p>
        </w:tc>
        <w:tc>
          <w:tcPr>
            <w:tcW w:w="4394" w:type="dxa"/>
            <w:shd w:val="clear" w:color="auto" w:fill="FFFFFF" w:themeFill="background1"/>
            <w:vAlign w:val="center"/>
          </w:tcPr>
          <w:p w14:paraId="353230C2" w14:textId="7C59801F" w:rsidR="006E01B9" w:rsidRPr="00AD3DF6" w:rsidRDefault="006E01B9" w:rsidP="006E01B9">
            <w:pPr>
              <w:widowControl w:val="0"/>
              <w:jc w:val="center"/>
              <w:rPr>
                <w:rFonts w:ascii="Aptos" w:eastAsia="Calibri" w:hAnsi="Aptos"/>
                <w:b/>
                <w:bCs/>
                <w:sz w:val="18"/>
                <w:szCs w:val="18"/>
              </w:rPr>
            </w:pPr>
            <w:r w:rsidRPr="00AB5FBA">
              <w:rPr>
                <w:rFonts w:ascii="Aptos" w:eastAsia="Times New Roman" w:hAnsi="Aptos" w:cs="Arial"/>
                <w:color w:val="000000"/>
                <w:sz w:val="18"/>
                <w:szCs w:val="18"/>
                <w:lang w:eastAsia="en-GB"/>
              </w:rPr>
              <w:t>YES /</w:t>
            </w:r>
            <w:r w:rsidRPr="00AB5FBA">
              <w:rPr>
                <w:rFonts w:ascii="Aptos" w:eastAsia="Times New Roman" w:hAnsi="Aptos" w:cs="Arial"/>
                <w:color w:val="4472C4" w:themeColor="accent1"/>
                <w:sz w:val="18"/>
                <w:szCs w:val="18"/>
                <w:lang w:eastAsia="en-GB"/>
              </w:rPr>
              <w:t xml:space="preserve"> </w:t>
            </w:r>
            <w:r w:rsidRPr="00AB5FBA">
              <w:rPr>
                <w:rFonts w:ascii="Aptos" w:eastAsia="Times New Roman" w:hAnsi="Aptos" w:cs="Arial"/>
                <w:color w:val="4472C4" w:themeColor="accent1"/>
                <w:sz w:val="18"/>
                <w:szCs w:val="18"/>
                <w:lang w:val="uk-UA" w:eastAsia="en-GB"/>
              </w:rPr>
              <w:t>ТАК</w:t>
            </w:r>
          </w:p>
        </w:tc>
        <w:tc>
          <w:tcPr>
            <w:tcW w:w="2268" w:type="dxa"/>
            <w:shd w:val="clear" w:color="auto" w:fill="FFFFFF" w:themeFill="background1"/>
            <w:vAlign w:val="center"/>
          </w:tcPr>
          <w:p w14:paraId="61855545" w14:textId="77777777" w:rsidR="006E01B9" w:rsidRPr="00AD3DF6" w:rsidRDefault="006E01B9" w:rsidP="006E01B9">
            <w:pPr>
              <w:widowControl w:val="0"/>
              <w:jc w:val="center"/>
              <w:rPr>
                <w:rFonts w:ascii="Aptos" w:eastAsia="Calibri" w:hAnsi="Aptos"/>
                <w:b/>
                <w:bCs/>
                <w:sz w:val="18"/>
                <w:szCs w:val="18"/>
              </w:rPr>
            </w:pPr>
          </w:p>
        </w:tc>
      </w:tr>
      <w:tr w:rsidR="006E01B9" w:rsidRPr="00AD3DF6" w14:paraId="1217A1B4" w14:textId="77777777" w:rsidTr="00675CFD">
        <w:trPr>
          <w:trHeight w:val="211"/>
        </w:trPr>
        <w:tc>
          <w:tcPr>
            <w:tcW w:w="426" w:type="dxa"/>
            <w:shd w:val="clear" w:color="auto" w:fill="FFFFFF" w:themeFill="background1"/>
            <w:vAlign w:val="center"/>
          </w:tcPr>
          <w:p w14:paraId="08CF8EA0" w14:textId="401698B7" w:rsidR="006E01B9" w:rsidRPr="006E01B9" w:rsidRDefault="006E01B9" w:rsidP="006E01B9">
            <w:pPr>
              <w:widowControl w:val="0"/>
              <w:jc w:val="center"/>
              <w:rPr>
                <w:rFonts w:ascii="Aptos" w:eastAsia="Calibri" w:hAnsi="Aptos"/>
                <w:sz w:val="18"/>
                <w:szCs w:val="18"/>
                <w:lang w:val="uk-UA"/>
              </w:rPr>
            </w:pPr>
            <w:r>
              <w:rPr>
                <w:rFonts w:ascii="Aptos" w:eastAsia="Calibri" w:hAnsi="Aptos"/>
                <w:sz w:val="18"/>
                <w:szCs w:val="18"/>
                <w:lang w:val="uk-UA"/>
              </w:rPr>
              <w:t>6</w:t>
            </w:r>
          </w:p>
        </w:tc>
        <w:tc>
          <w:tcPr>
            <w:tcW w:w="4111" w:type="dxa"/>
            <w:shd w:val="clear" w:color="auto" w:fill="FFFFFF" w:themeFill="background1"/>
            <w:vAlign w:val="center"/>
          </w:tcPr>
          <w:p w14:paraId="1D9F50F1" w14:textId="61ABB6DE" w:rsidR="006E01B9" w:rsidRPr="00AD3DF6" w:rsidRDefault="006E01B9" w:rsidP="006E01B9">
            <w:pPr>
              <w:widowControl w:val="0"/>
              <w:jc w:val="center"/>
              <w:rPr>
                <w:rFonts w:ascii="Aptos" w:hAnsi="Aptos" w:cs="Arial"/>
                <w:b/>
                <w:bCs/>
                <w:sz w:val="18"/>
                <w:szCs w:val="18"/>
                <w:lang w:val="uk-UA"/>
              </w:rPr>
            </w:pPr>
            <w:r w:rsidRPr="00AD3DF6">
              <w:rPr>
                <w:rFonts w:ascii="Aptos" w:hAnsi="Aptos" w:cs="Arial"/>
                <w:bCs/>
                <w:color w:val="000000"/>
                <w:sz w:val="18"/>
                <w:szCs w:val="18"/>
              </w:rPr>
              <w:t>The lifting ring is mounted on the excavator rod</w:t>
            </w:r>
            <w:r w:rsidRPr="00AD3DF6">
              <w:rPr>
                <w:rFonts w:ascii="Aptos" w:hAnsi="Aptos" w:cs="Arial"/>
                <w:bCs/>
                <w:color w:val="000000"/>
                <w:sz w:val="18"/>
                <w:szCs w:val="18"/>
                <w:lang w:val="uk-UA"/>
              </w:rPr>
              <w:t xml:space="preserve"> / </w:t>
            </w:r>
            <w:r w:rsidRPr="00AD3DF6">
              <w:rPr>
                <w:rFonts w:ascii="Aptos" w:hAnsi="Aptos" w:cs="Arial"/>
                <w:bCs/>
                <w:color w:val="4472C4" w:themeColor="accent1"/>
                <w:sz w:val="18"/>
                <w:szCs w:val="18"/>
                <w:lang w:val="uk-UA"/>
              </w:rPr>
              <w:lastRenderedPageBreak/>
              <w:t>Підйомне кільце монтується на штанзі екскаватора.</w:t>
            </w:r>
          </w:p>
        </w:tc>
        <w:tc>
          <w:tcPr>
            <w:tcW w:w="4394" w:type="dxa"/>
            <w:shd w:val="clear" w:color="auto" w:fill="FFFFFF" w:themeFill="background1"/>
            <w:vAlign w:val="center"/>
          </w:tcPr>
          <w:p w14:paraId="03F0E59A" w14:textId="6A2CEBED" w:rsidR="006E01B9" w:rsidRPr="00AD3DF6" w:rsidRDefault="006E01B9" w:rsidP="006E01B9">
            <w:pPr>
              <w:widowControl w:val="0"/>
              <w:jc w:val="center"/>
              <w:rPr>
                <w:rFonts w:ascii="Aptos" w:eastAsia="Calibri" w:hAnsi="Aptos"/>
                <w:b/>
                <w:bCs/>
                <w:sz w:val="18"/>
                <w:szCs w:val="18"/>
              </w:rPr>
            </w:pPr>
            <w:r w:rsidRPr="00832A69">
              <w:rPr>
                <w:rFonts w:ascii="Aptos" w:eastAsia="Times New Roman" w:hAnsi="Aptos" w:cs="Arial"/>
                <w:color w:val="000000"/>
                <w:sz w:val="18"/>
                <w:szCs w:val="18"/>
                <w:lang w:eastAsia="en-GB"/>
              </w:rPr>
              <w:lastRenderedPageBreak/>
              <w:t>YES /</w:t>
            </w:r>
            <w:r w:rsidRPr="00832A69">
              <w:rPr>
                <w:rFonts w:ascii="Aptos" w:eastAsia="Times New Roman" w:hAnsi="Aptos" w:cs="Arial"/>
                <w:color w:val="4472C4" w:themeColor="accent1"/>
                <w:sz w:val="18"/>
                <w:szCs w:val="18"/>
                <w:lang w:eastAsia="en-GB"/>
              </w:rPr>
              <w:t xml:space="preserve"> </w:t>
            </w:r>
            <w:r w:rsidRPr="00832A69">
              <w:rPr>
                <w:rFonts w:ascii="Aptos" w:eastAsia="Times New Roman" w:hAnsi="Aptos" w:cs="Arial"/>
                <w:color w:val="4472C4" w:themeColor="accent1"/>
                <w:sz w:val="18"/>
                <w:szCs w:val="18"/>
                <w:lang w:val="uk-UA" w:eastAsia="en-GB"/>
              </w:rPr>
              <w:t>ТАК</w:t>
            </w:r>
          </w:p>
        </w:tc>
        <w:tc>
          <w:tcPr>
            <w:tcW w:w="2268" w:type="dxa"/>
            <w:shd w:val="clear" w:color="auto" w:fill="FFFFFF" w:themeFill="background1"/>
            <w:vAlign w:val="center"/>
          </w:tcPr>
          <w:p w14:paraId="4BA4F353" w14:textId="77777777" w:rsidR="006E01B9" w:rsidRPr="00AD3DF6" w:rsidRDefault="006E01B9" w:rsidP="006E01B9">
            <w:pPr>
              <w:widowControl w:val="0"/>
              <w:jc w:val="center"/>
              <w:rPr>
                <w:rFonts w:ascii="Aptos" w:eastAsia="Calibri" w:hAnsi="Aptos"/>
                <w:b/>
                <w:bCs/>
                <w:sz w:val="18"/>
                <w:szCs w:val="18"/>
              </w:rPr>
            </w:pPr>
          </w:p>
        </w:tc>
      </w:tr>
      <w:tr w:rsidR="006E01B9" w:rsidRPr="00AD3DF6" w14:paraId="45980EB7" w14:textId="77777777" w:rsidTr="00675CFD">
        <w:trPr>
          <w:trHeight w:val="211"/>
        </w:trPr>
        <w:tc>
          <w:tcPr>
            <w:tcW w:w="426" w:type="dxa"/>
            <w:shd w:val="clear" w:color="auto" w:fill="FFFFFF" w:themeFill="background1"/>
            <w:vAlign w:val="center"/>
          </w:tcPr>
          <w:p w14:paraId="0760004B" w14:textId="59A3F203" w:rsidR="006E01B9" w:rsidRPr="006E01B9" w:rsidRDefault="006E01B9" w:rsidP="006E01B9">
            <w:pPr>
              <w:widowControl w:val="0"/>
              <w:jc w:val="center"/>
              <w:rPr>
                <w:rFonts w:ascii="Aptos" w:eastAsia="Calibri" w:hAnsi="Aptos"/>
                <w:sz w:val="18"/>
                <w:szCs w:val="18"/>
                <w:lang w:val="uk-UA"/>
              </w:rPr>
            </w:pPr>
            <w:r>
              <w:rPr>
                <w:rFonts w:ascii="Aptos" w:eastAsia="Calibri" w:hAnsi="Aptos"/>
                <w:sz w:val="18"/>
                <w:szCs w:val="18"/>
                <w:lang w:val="uk-UA"/>
              </w:rPr>
              <w:t>7</w:t>
            </w:r>
          </w:p>
        </w:tc>
        <w:tc>
          <w:tcPr>
            <w:tcW w:w="4111" w:type="dxa"/>
            <w:shd w:val="clear" w:color="auto" w:fill="FFFFFF" w:themeFill="background1"/>
            <w:vAlign w:val="center"/>
          </w:tcPr>
          <w:p w14:paraId="08F7F37F" w14:textId="3F06A434" w:rsidR="006E01B9" w:rsidRPr="00AD3DF6" w:rsidRDefault="006E01B9" w:rsidP="006E01B9">
            <w:pPr>
              <w:widowControl w:val="0"/>
              <w:jc w:val="center"/>
              <w:rPr>
                <w:rFonts w:ascii="Aptos" w:hAnsi="Aptos" w:cs="Arial"/>
                <w:b/>
                <w:bCs/>
                <w:sz w:val="18"/>
                <w:szCs w:val="18"/>
                <w:lang w:val="uk-UA"/>
              </w:rPr>
            </w:pPr>
            <w:r w:rsidRPr="00AD3DF6">
              <w:rPr>
                <w:rFonts w:ascii="Aptos" w:hAnsi="Aptos" w:cs="Arial"/>
                <w:bCs/>
                <w:color w:val="000000"/>
                <w:sz w:val="18"/>
                <w:szCs w:val="18"/>
              </w:rPr>
              <w:t>Adjustable operator's chair with amortization</w:t>
            </w:r>
            <w:r w:rsidRPr="00AD3DF6">
              <w:rPr>
                <w:rFonts w:ascii="Aptos" w:hAnsi="Aptos" w:cs="Arial"/>
                <w:bCs/>
                <w:color w:val="000000"/>
                <w:sz w:val="18"/>
                <w:szCs w:val="18"/>
                <w:lang w:val="uk-UA"/>
              </w:rPr>
              <w:t xml:space="preserve"> / </w:t>
            </w:r>
            <w:r w:rsidRPr="00AD3DF6">
              <w:rPr>
                <w:rFonts w:ascii="Aptos" w:hAnsi="Aptos" w:cs="Arial"/>
                <w:bCs/>
                <w:color w:val="4472C4" w:themeColor="accent1"/>
                <w:sz w:val="18"/>
                <w:szCs w:val="18"/>
                <w:lang w:val="uk-UA"/>
              </w:rPr>
              <w:t>Регульоване крісло оператора з амортизацією.</w:t>
            </w:r>
          </w:p>
        </w:tc>
        <w:tc>
          <w:tcPr>
            <w:tcW w:w="4394" w:type="dxa"/>
            <w:shd w:val="clear" w:color="auto" w:fill="FFFFFF" w:themeFill="background1"/>
            <w:vAlign w:val="center"/>
          </w:tcPr>
          <w:p w14:paraId="2B451618" w14:textId="077BFC08" w:rsidR="006E01B9" w:rsidRPr="00AD3DF6" w:rsidRDefault="006E01B9" w:rsidP="006E01B9">
            <w:pPr>
              <w:widowControl w:val="0"/>
              <w:jc w:val="center"/>
              <w:rPr>
                <w:rFonts w:ascii="Aptos" w:eastAsia="Calibri" w:hAnsi="Aptos"/>
                <w:b/>
                <w:bCs/>
                <w:sz w:val="18"/>
                <w:szCs w:val="18"/>
              </w:rPr>
            </w:pPr>
            <w:r w:rsidRPr="00832A69">
              <w:rPr>
                <w:rFonts w:ascii="Aptos" w:eastAsia="Times New Roman" w:hAnsi="Aptos" w:cs="Arial"/>
                <w:color w:val="000000"/>
                <w:sz w:val="18"/>
                <w:szCs w:val="18"/>
                <w:lang w:eastAsia="en-GB"/>
              </w:rPr>
              <w:t>YES /</w:t>
            </w:r>
            <w:r w:rsidRPr="00832A69">
              <w:rPr>
                <w:rFonts w:ascii="Aptos" w:eastAsia="Times New Roman" w:hAnsi="Aptos" w:cs="Arial"/>
                <w:color w:val="4472C4" w:themeColor="accent1"/>
                <w:sz w:val="18"/>
                <w:szCs w:val="18"/>
                <w:lang w:eastAsia="en-GB"/>
              </w:rPr>
              <w:t xml:space="preserve"> </w:t>
            </w:r>
            <w:r w:rsidRPr="00832A69">
              <w:rPr>
                <w:rFonts w:ascii="Aptos" w:eastAsia="Times New Roman" w:hAnsi="Aptos" w:cs="Arial"/>
                <w:color w:val="4472C4" w:themeColor="accent1"/>
                <w:sz w:val="18"/>
                <w:szCs w:val="18"/>
                <w:lang w:val="uk-UA" w:eastAsia="en-GB"/>
              </w:rPr>
              <w:t>ТАК</w:t>
            </w:r>
          </w:p>
        </w:tc>
        <w:tc>
          <w:tcPr>
            <w:tcW w:w="2268" w:type="dxa"/>
            <w:shd w:val="clear" w:color="auto" w:fill="FFFFFF" w:themeFill="background1"/>
            <w:vAlign w:val="center"/>
          </w:tcPr>
          <w:p w14:paraId="146D7116" w14:textId="77777777" w:rsidR="006E01B9" w:rsidRPr="00AD3DF6" w:rsidRDefault="006E01B9" w:rsidP="006E01B9">
            <w:pPr>
              <w:widowControl w:val="0"/>
              <w:jc w:val="center"/>
              <w:rPr>
                <w:rFonts w:ascii="Aptos" w:eastAsia="Calibri" w:hAnsi="Aptos"/>
                <w:b/>
                <w:bCs/>
                <w:sz w:val="18"/>
                <w:szCs w:val="18"/>
              </w:rPr>
            </w:pPr>
          </w:p>
        </w:tc>
      </w:tr>
      <w:tr w:rsidR="006E01B9" w:rsidRPr="00AD3DF6" w14:paraId="3E0EB1E4" w14:textId="77777777" w:rsidTr="00675CFD">
        <w:trPr>
          <w:trHeight w:val="211"/>
        </w:trPr>
        <w:tc>
          <w:tcPr>
            <w:tcW w:w="426" w:type="dxa"/>
            <w:shd w:val="clear" w:color="auto" w:fill="FFFFFF" w:themeFill="background1"/>
            <w:vAlign w:val="center"/>
          </w:tcPr>
          <w:p w14:paraId="5019E12E" w14:textId="65EEA93F" w:rsidR="006E01B9" w:rsidRPr="006E01B9" w:rsidRDefault="006E01B9" w:rsidP="006E01B9">
            <w:pPr>
              <w:widowControl w:val="0"/>
              <w:jc w:val="center"/>
              <w:rPr>
                <w:rFonts w:ascii="Aptos" w:eastAsia="Calibri" w:hAnsi="Aptos"/>
                <w:sz w:val="18"/>
                <w:szCs w:val="18"/>
                <w:lang w:val="uk-UA"/>
              </w:rPr>
            </w:pPr>
            <w:r>
              <w:rPr>
                <w:rFonts w:ascii="Aptos" w:eastAsia="Calibri" w:hAnsi="Aptos"/>
                <w:sz w:val="18"/>
                <w:szCs w:val="18"/>
                <w:lang w:val="uk-UA"/>
              </w:rPr>
              <w:t>8</w:t>
            </w:r>
          </w:p>
        </w:tc>
        <w:tc>
          <w:tcPr>
            <w:tcW w:w="4111" w:type="dxa"/>
            <w:shd w:val="clear" w:color="auto" w:fill="FFFFFF" w:themeFill="background1"/>
            <w:vAlign w:val="center"/>
          </w:tcPr>
          <w:p w14:paraId="0BE094E1" w14:textId="0BDC286C" w:rsidR="006E01B9" w:rsidRPr="00AD3DF6" w:rsidRDefault="006E01B9" w:rsidP="006E01B9">
            <w:pPr>
              <w:widowControl w:val="0"/>
              <w:jc w:val="center"/>
              <w:rPr>
                <w:rFonts w:ascii="Aptos" w:hAnsi="Aptos" w:cs="Arial"/>
                <w:b/>
                <w:bCs/>
                <w:sz w:val="18"/>
                <w:szCs w:val="18"/>
                <w:lang w:val="uk-UA"/>
              </w:rPr>
            </w:pPr>
            <w:r w:rsidRPr="00AD3DF6">
              <w:rPr>
                <w:rFonts w:ascii="Aptos" w:hAnsi="Aptos" w:cs="Arial"/>
                <w:bCs/>
                <w:color w:val="000000"/>
                <w:sz w:val="18"/>
                <w:szCs w:val="18"/>
              </w:rPr>
              <w:t>Illumination of the license plate</w:t>
            </w:r>
            <w:r w:rsidRPr="00AD3DF6">
              <w:rPr>
                <w:rFonts w:ascii="Aptos" w:hAnsi="Aptos" w:cs="Arial"/>
                <w:bCs/>
                <w:color w:val="000000"/>
                <w:sz w:val="18"/>
                <w:szCs w:val="18"/>
                <w:lang w:val="uk-UA"/>
              </w:rPr>
              <w:t xml:space="preserve"> / </w:t>
            </w:r>
            <w:r w:rsidRPr="00AD3DF6">
              <w:rPr>
                <w:rFonts w:ascii="Aptos" w:hAnsi="Aptos" w:cs="Arial"/>
                <w:bCs/>
                <w:color w:val="4472C4" w:themeColor="accent1"/>
                <w:sz w:val="18"/>
                <w:szCs w:val="18"/>
                <w:lang w:val="uk-UA"/>
              </w:rPr>
              <w:t>Підсвічування номерного знаку.</w:t>
            </w:r>
          </w:p>
        </w:tc>
        <w:tc>
          <w:tcPr>
            <w:tcW w:w="4394" w:type="dxa"/>
            <w:shd w:val="clear" w:color="auto" w:fill="FFFFFF" w:themeFill="background1"/>
            <w:vAlign w:val="center"/>
          </w:tcPr>
          <w:p w14:paraId="41BC362F" w14:textId="6EC79337" w:rsidR="006E01B9" w:rsidRPr="00AD3DF6" w:rsidRDefault="006E01B9" w:rsidP="006E01B9">
            <w:pPr>
              <w:widowControl w:val="0"/>
              <w:jc w:val="center"/>
              <w:rPr>
                <w:rFonts w:ascii="Aptos" w:eastAsia="Calibri" w:hAnsi="Aptos"/>
                <w:b/>
                <w:bCs/>
                <w:sz w:val="18"/>
                <w:szCs w:val="18"/>
              </w:rPr>
            </w:pPr>
            <w:r w:rsidRPr="00832A69">
              <w:rPr>
                <w:rFonts w:ascii="Aptos" w:eastAsia="Times New Roman" w:hAnsi="Aptos" w:cs="Arial"/>
                <w:color w:val="000000"/>
                <w:sz w:val="18"/>
                <w:szCs w:val="18"/>
                <w:lang w:eastAsia="en-GB"/>
              </w:rPr>
              <w:t>YES /</w:t>
            </w:r>
            <w:r w:rsidRPr="00832A69">
              <w:rPr>
                <w:rFonts w:ascii="Aptos" w:eastAsia="Times New Roman" w:hAnsi="Aptos" w:cs="Arial"/>
                <w:color w:val="4472C4" w:themeColor="accent1"/>
                <w:sz w:val="18"/>
                <w:szCs w:val="18"/>
                <w:lang w:eastAsia="en-GB"/>
              </w:rPr>
              <w:t xml:space="preserve"> </w:t>
            </w:r>
            <w:r w:rsidRPr="00832A69">
              <w:rPr>
                <w:rFonts w:ascii="Aptos" w:eastAsia="Times New Roman" w:hAnsi="Aptos" w:cs="Arial"/>
                <w:color w:val="4472C4" w:themeColor="accent1"/>
                <w:sz w:val="18"/>
                <w:szCs w:val="18"/>
                <w:lang w:val="uk-UA" w:eastAsia="en-GB"/>
              </w:rPr>
              <w:t>ТАК</w:t>
            </w:r>
          </w:p>
        </w:tc>
        <w:tc>
          <w:tcPr>
            <w:tcW w:w="2268" w:type="dxa"/>
            <w:shd w:val="clear" w:color="auto" w:fill="FFFFFF" w:themeFill="background1"/>
            <w:vAlign w:val="center"/>
          </w:tcPr>
          <w:p w14:paraId="6C77769F" w14:textId="77777777" w:rsidR="006E01B9" w:rsidRPr="00AD3DF6" w:rsidRDefault="006E01B9" w:rsidP="006E01B9">
            <w:pPr>
              <w:widowControl w:val="0"/>
              <w:jc w:val="center"/>
              <w:rPr>
                <w:rFonts w:ascii="Aptos" w:eastAsia="Calibri" w:hAnsi="Aptos"/>
                <w:b/>
                <w:bCs/>
                <w:sz w:val="18"/>
                <w:szCs w:val="18"/>
              </w:rPr>
            </w:pPr>
          </w:p>
        </w:tc>
      </w:tr>
      <w:tr w:rsidR="006E01B9" w:rsidRPr="00AD3DF6" w14:paraId="5FB0E166" w14:textId="77777777" w:rsidTr="00675CFD">
        <w:trPr>
          <w:trHeight w:val="211"/>
        </w:trPr>
        <w:tc>
          <w:tcPr>
            <w:tcW w:w="426" w:type="dxa"/>
            <w:shd w:val="clear" w:color="auto" w:fill="FFFFFF" w:themeFill="background1"/>
            <w:vAlign w:val="center"/>
          </w:tcPr>
          <w:p w14:paraId="0D658682" w14:textId="1E98B6B3" w:rsidR="006E01B9" w:rsidRPr="006E01B9" w:rsidRDefault="006E01B9" w:rsidP="006E01B9">
            <w:pPr>
              <w:widowControl w:val="0"/>
              <w:jc w:val="center"/>
              <w:rPr>
                <w:rFonts w:ascii="Aptos" w:eastAsia="Calibri" w:hAnsi="Aptos"/>
                <w:sz w:val="18"/>
                <w:szCs w:val="18"/>
                <w:lang w:val="uk-UA"/>
              </w:rPr>
            </w:pPr>
            <w:r>
              <w:rPr>
                <w:rFonts w:ascii="Aptos" w:eastAsia="Calibri" w:hAnsi="Aptos"/>
                <w:sz w:val="18"/>
                <w:szCs w:val="18"/>
                <w:lang w:val="uk-UA"/>
              </w:rPr>
              <w:t>9</w:t>
            </w:r>
          </w:p>
        </w:tc>
        <w:tc>
          <w:tcPr>
            <w:tcW w:w="4111" w:type="dxa"/>
            <w:shd w:val="clear" w:color="auto" w:fill="FFFFFF" w:themeFill="background1"/>
            <w:vAlign w:val="center"/>
          </w:tcPr>
          <w:p w14:paraId="0AE5DF07" w14:textId="13A5997F" w:rsidR="006E01B9" w:rsidRPr="00AD3DF6" w:rsidRDefault="006E01B9" w:rsidP="006E01B9">
            <w:pPr>
              <w:widowControl w:val="0"/>
              <w:jc w:val="center"/>
              <w:rPr>
                <w:rFonts w:ascii="Aptos" w:hAnsi="Aptos" w:cs="Arial"/>
                <w:b/>
                <w:bCs/>
                <w:sz w:val="18"/>
                <w:szCs w:val="18"/>
                <w:lang w:val="uk-UA"/>
              </w:rPr>
            </w:pPr>
            <w:r w:rsidRPr="00AD3DF6">
              <w:rPr>
                <w:rFonts w:ascii="Aptos" w:hAnsi="Aptos" w:cs="Arial"/>
                <w:bCs/>
                <w:color w:val="000000"/>
                <w:sz w:val="18"/>
                <w:szCs w:val="18"/>
              </w:rPr>
              <w:t>Shut-off valves on the cylinders of outriggers</w:t>
            </w:r>
            <w:r w:rsidRPr="00AD3DF6">
              <w:rPr>
                <w:rFonts w:ascii="Aptos" w:hAnsi="Aptos" w:cs="Arial"/>
                <w:bCs/>
                <w:color w:val="000000"/>
                <w:sz w:val="18"/>
                <w:szCs w:val="18"/>
                <w:lang w:val="uk-UA"/>
              </w:rPr>
              <w:t xml:space="preserve"> / </w:t>
            </w:r>
            <w:r w:rsidRPr="00AD3DF6">
              <w:rPr>
                <w:rFonts w:ascii="Aptos" w:hAnsi="Aptos" w:cs="Arial"/>
                <w:bCs/>
                <w:color w:val="4472C4" w:themeColor="accent1"/>
                <w:sz w:val="18"/>
                <w:szCs w:val="18"/>
                <w:lang w:val="uk-UA"/>
              </w:rPr>
              <w:t>Запірна арматура на циліндрах аутригерів.</w:t>
            </w:r>
          </w:p>
        </w:tc>
        <w:tc>
          <w:tcPr>
            <w:tcW w:w="4394" w:type="dxa"/>
            <w:shd w:val="clear" w:color="auto" w:fill="FFFFFF" w:themeFill="background1"/>
            <w:vAlign w:val="center"/>
          </w:tcPr>
          <w:p w14:paraId="2FA9D30E" w14:textId="18444D4E" w:rsidR="006E01B9" w:rsidRPr="00AD3DF6" w:rsidRDefault="006E01B9" w:rsidP="006E01B9">
            <w:pPr>
              <w:widowControl w:val="0"/>
              <w:jc w:val="center"/>
              <w:rPr>
                <w:rFonts w:ascii="Aptos" w:eastAsia="Calibri" w:hAnsi="Aptos"/>
                <w:b/>
                <w:bCs/>
                <w:sz w:val="18"/>
                <w:szCs w:val="18"/>
              </w:rPr>
            </w:pPr>
            <w:r w:rsidRPr="00832A69">
              <w:rPr>
                <w:rFonts w:ascii="Aptos" w:eastAsia="Times New Roman" w:hAnsi="Aptos" w:cs="Arial"/>
                <w:color w:val="000000"/>
                <w:sz w:val="18"/>
                <w:szCs w:val="18"/>
                <w:lang w:eastAsia="en-GB"/>
              </w:rPr>
              <w:t>YES /</w:t>
            </w:r>
            <w:r w:rsidRPr="00832A69">
              <w:rPr>
                <w:rFonts w:ascii="Aptos" w:eastAsia="Times New Roman" w:hAnsi="Aptos" w:cs="Arial"/>
                <w:color w:val="4472C4" w:themeColor="accent1"/>
                <w:sz w:val="18"/>
                <w:szCs w:val="18"/>
                <w:lang w:eastAsia="en-GB"/>
              </w:rPr>
              <w:t xml:space="preserve"> </w:t>
            </w:r>
            <w:r w:rsidRPr="00832A69">
              <w:rPr>
                <w:rFonts w:ascii="Aptos" w:eastAsia="Times New Roman" w:hAnsi="Aptos" w:cs="Arial"/>
                <w:color w:val="4472C4" w:themeColor="accent1"/>
                <w:sz w:val="18"/>
                <w:szCs w:val="18"/>
                <w:lang w:val="uk-UA" w:eastAsia="en-GB"/>
              </w:rPr>
              <w:t>ТАК</w:t>
            </w:r>
          </w:p>
        </w:tc>
        <w:tc>
          <w:tcPr>
            <w:tcW w:w="2268" w:type="dxa"/>
            <w:shd w:val="clear" w:color="auto" w:fill="FFFFFF" w:themeFill="background1"/>
            <w:vAlign w:val="center"/>
          </w:tcPr>
          <w:p w14:paraId="21128CD1" w14:textId="77777777" w:rsidR="006E01B9" w:rsidRPr="00AD3DF6" w:rsidRDefault="006E01B9" w:rsidP="006E01B9">
            <w:pPr>
              <w:widowControl w:val="0"/>
              <w:jc w:val="center"/>
              <w:rPr>
                <w:rFonts w:ascii="Aptos" w:eastAsia="Calibri" w:hAnsi="Aptos"/>
                <w:b/>
                <w:bCs/>
                <w:sz w:val="18"/>
                <w:szCs w:val="18"/>
              </w:rPr>
            </w:pPr>
          </w:p>
        </w:tc>
      </w:tr>
      <w:tr w:rsidR="006E01B9" w:rsidRPr="00AD3DF6" w14:paraId="14E6CB46" w14:textId="77777777" w:rsidTr="00675CFD">
        <w:trPr>
          <w:trHeight w:val="211"/>
        </w:trPr>
        <w:tc>
          <w:tcPr>
            <w:tcW w:w="426" w:type="dxa"/>
            <w:shd w:val="clear" w:color="auto" w:fill="FFFFFF" w:themeFill="background1"/>
            <w:vAlign w:val="center"/>
          </w:tcPr>
          <w:p w14:paraId="34A6455D" w14:textId="65A76EE5" w:rsidR="006E01B9" w:rsidRPr="006E01B9" w:rsidRDefault="006E01B9" w:rsidP="006E01B9">
            <w:pPr>
              <w:widowControl w:val="0"/>
              <w:jc w:val="center"/>
              <w:rPr>
                <w:rFonts w:ascii="Aptos" w:eastAsia="Calibri" w:hAnsi="Aptos"/>
                <w:sz w:val="18"/>
                <w:szCs w:val="18"/>
                <w:lang w:val="uk-UA"/>
              </w:rPr>
            </w:pPr>
            <w:r w:rsidRPr="00AD3DF6">
              <w:rPr>
                <w:rFonts w:ascii="Aptos" w:eastAsia="Calibri" w:hAnsi="Aptos"/>
                <w:sz w:val="18"/>
                <w:szCs w:val="18"/>
              </w:rPr>
              <w:t>1</w:t>
            </w:r>
            <w:r>
              <w:rPr>
                <w:rFonts w:ascii="Aptos" w:eastAsia="Calibri" w:hAnsi="Aptos"/>
                <w:sz w:val="18"/>
                <w:szCs w:val="18"/>
                <w:lang w:val="uk-UA"/>
              </w:rPr>
              <w:t>0</w:t>
            </w:r>
          </w:p>
        </w:tc>
        <w:tc>
          <w:tcPr>
            <w:tcW w:w="4111" w:type="dxa"/>
            <w:shd w:val="clear" w:color="auto" w:fill="FFFFFF" w:themeFill="background1"/>
            <w:vAlign w:val="center"/>
          </w:tcPr>
          <w:p w14:paraId="69BFC6D7" w14:textId="272E4EFE" w:rsidR="006E01B9" w:rsidRPr="00AD3DF6" w:rsidRDefault="006E01B9" w:rsidP="006E01B9">
            <w:pPr>
              <w:widowControl w:val="0"/>
              <w:jc w:val="center"/>
              <w:rPr>
                <w:rFonts w:ascii="Aptos" w:hAnsi="Aptos" w:cs="Arial"/>
                <w:b/>
                <w:bCs/>
                <w:sz w:val="18"/>
                <w:szCs w:val="18"/>
                <w:lang w:val="uk-UA"/>
              </w:rPr>
            </w:pPr>
            <w:r w:rsidRPr="00AD3DF6">
              <w:rPr>
                <w:rFonts w:ascii="Aptos" w:hAnsi="Aptos" w:cs="Arial"/>
                <w:bCs/>
                <w:color w:val="000000"/>
                <w:sz w:val="18"/>
                <w:szCs w:val="18"/>
              </w:rPr>
              <w:t>Reinforced bridges</w:t>
            </w:r>
            <w:r w:rsidRPr="00AD3DF6">
              <w:rPr>
                <w:rFonts w:ascii="Aptos" w:hAnsi="Aptos" w:cs="Arial"/>
                <w:bCs/>
                <w:color w:val="000000"/>
                <w:sz w:val="18"/>
                <w:szCs w:val="18"/>
                <w:lang w:val="uk-UA"/>
              </w:rPr>
              <w:t xml:space="preserve"> / </w:t>
            </w:r>
            <w:r w:rsidRPr="00AD3DF6">
              <w:rPr>
                <w:rFonts w:ascii="Aptos" w:hAnsi="Aptos" w:cs="Arial"/>
                <w:bCs/>
                <w:color w:val="4472C4" w:themeColor="accent1"/>
                <w:sz w:val="18"/>
                <w:szCs w:val="18"/>
                <w:lang w:val="uk-UA"/>
              </w:rPr>
              <w:t>Посилені мости.</w:t>
            </w:r>
          </w:p>
        </w:tc>
        <w:tc>
          <w:tcPr>
            <w:tcW w:w="4394" w:type="dxa"/>
            <w:shd w:val="clear" w:color="auto" w:fill="FFFFFF" w:themeFill="background1"/>
            <w:vAlign w:val="center"/>
          </w:tcPr>
          <w:p w14:paraId="7D3C1FEF" w14:textId="0377B818" w:rsidR="006E01B9" w:rsidRPr="00AD3DF6" w:rsidRDefault="006E01B9" w:rsidP="006E01B9">
            <w:pPr>
              <w:widowControl w:val="0"/>
              <w:jc w:val="center"/>
              <w:rPr>
                <w:rFonts w:ascii="Aptos" w:eastAsia="Calibri" w:hAnsi="Aptos"/>
                <w:b/>
                <w:bCs/>
                <w:sz w:val="18"/>
                <w:szCs w:val="18"/>
              </w:rPr>
            </w:pPr>
            <w:r w:rsidRPr="00832A69">
              <w:rPr>
                <w:rFonts w:ascii="Aptos" w:eastAsia="Times New Roman" w:hAnsi="Aptos" w:cs="Arial"/>
                <w:color w:val="000000"/>
                <w:sz w:val="18"/>
                <w:szCs w:val="18"/>
                <w:lang w:eastAsia="en-GB"/>
              </w:rPr>
              <w:t>YES /</w:t>
            </w:r>
            <w:r w:rsidRPr="00832A69">
              <w:rPr>
                <w:rFonts w:ascii="Aptos" w:eastAsia="Times New Roman" w:hAnsi="Aptos" w:cs="Arial"/>
                <w:color w:val="4472C4" w:themeColor="accent1"/>
                <w:sz w:val="18"/>
                <w:szCs w:val="18"/>
                <w:lang w:eastAsia="en-GB"/>
              </w:rPr>
              <w:t xml:space="preserve"> </w:t>
            </w:r>
            <w:r w:rsidRPr="00832A69">
              <w:rPr>
                <w:rFonts w:ascii="Aptos" w:eastAsia="Times New Roman" w:hAnsi="Aptos" w:cs="Arial"/>
                <w:color w:val="4472C4" w:themeColor="accent1"/>
                <w:sz w:val="18"/>
                <w:szCs w:val="18"/>
                <w:lang w:val="uk-UA" w:eastAsia="en-GB"/>
              </w:rPr>
              <w:t>ТАК</w:t>
            </w:r>
          </w:p>
        </w:tc>
        <w:tc>
          <w:tcPr>
            <w:tcW w:w="2268" w:type="dxa"/>
            <w:shd w:val="clear" w:color="auto" w:fill="FFFFFF" w:themeFill="background1"/>
            <w:vAlign w:val="center"/>
          </w:tcPr>
          <w:p w14:paraId="06A2215E" w14:textId="77777777" w:rsidR="006E01B9" w:rsidRPr="00AD3DF6" w:rsidRDefault="006E01B9" w:rsidP="006E01B9">
            <w:pPr>
              <w:widowControl w:val="0"/>
              <w:jc w:val="center"/>
              <w:rPr>
                <w:rFonts w:ascii="Aptos" w:eastAsia="Calibri" w:hAnsi="Aptos"/>
                <w:b/>
                <w:bCs/>
                <w:sz w:val="18"/>
                <w:szCs w:val="18"/>
              </w:rPr>
            </w:pPr>
          </w:p>
        </w:tc>
      </w:tr>
    </w:tbl>
    <w:p w14:paraId="460BD565" w14:textId="77777777" w:rsidR="0076168D" w:rsidRPr="00035AF1" w:rsidRDefault="0076168D" w:rsidP="0076168D">
      <w:pPr>
        <w:spacing w:after="0" w:line="240" w:lineRule="auto"/>
        <w:rPr>
          <w:rFonts w:ascii="Aptos" w:hAnsi="Aptos" w:cstheme="minorHAnsi"/>
          <w:sz w:val="20"/>
          <w:szCs w:val="20"/>
        </w:rPr>
      </w:pPr>
    </w:p>
    <w:tbl>
      <w:tblPr>
        <w:tblStyle w:val="a3"/>
        <w:tblW w:w="11057" w:type="dxa"/>
        <w:tblInd w:w="-147" w:type="dxa"/>
        <w:tblLook w:val="04A0" w:firstRow="1" w:lastRow="0" w:firstColumn="1" w:lastColumn="0" w:noHBand="0" w:noVBand="1"/>
      </w:tblPr>
      <w:tblGrid>
        <w:gridCol w:w="5245"/>
        <w:gridCol w:w="5812"/>
      </w:tblGrid>
      <w:tr w:rsidR="00035AF1" w14:paraId="0C24364F" w14:textId="77777777" w:rsidTr="0037626F">
        <w:tc>
          <w:tcPr>
            <w:tcW w:w="5245" w:type="dxa"/>
            <w:vAlign w:val="center"/>
          </w:tcPr>
          <w:p w14:paraId="064AA868" w14:textId="77777777" w:rsidR="00035AF1" w:rsidRDefault="00035AF1" w:rsidP="0037626F">
            <w:pPr>
              <w:jc w:val="center"/>
              <w:rPr>
                <w:rFonts w:ascii="Aptos" w:hAnsi="Aptos" w:cstheme="minorHAnsi"/>
                <w:sz w:val="18"/>
                <w:szCs w:val="18"/>
                <w:lang w:val="uk-UA"/>
              </w:rPr>
            </w:pPr>
            <w:r w:rsidRPr="00CF4EE1">
              <w:rPr>
                <w:rFonts w:ascii="Aptos" w:hAnsi="Aptos" w:cs="Arial"/>
                <w:b/>
                <w:bCs/>
                <w:sz w:val="18"/>
                <w:szCs w:val="18"/>
              </w:rPr>
              <w:t>Standard to comply with</w:t>
            </w:r>
            <w:r w:rsidRPr="00CF4EE1">
              <w:rPr>
                <w:rFonts w:ascii="Aptos" w:hAnsi="Aptos" w:cs="Arial"/>
                <w:b/>
                <w:bCs/>
                <w:sz w:val="18"/>
                <w:szCs w:val="18"/>
                <w:lang w:val="uk-UA"/>
              </w:rPr>
              <w:t>:</w:t>
            </w:r>
          </w:p>
        </w:tc>
        <w:tc>
          <w:tcPr>
            <w:tcW w:w="5812" w:type="dxa"/>
            <w:vAlign w:val="center"/>
          </w:tcPr>
          <w:p w14:paraId="792B45DD" w14:textId="77777777" w:rsidR="00035AF1" w:rsidRDefault="00035AF1" w:rsidP="0037626F">
            <w:pPr>
              <w:jc w:val="center"/>
              <w:rPr>
                <w:rFonts w:ascii="Aptos" w:hAnsi="Aptos" w:cstheme="minorHAnsi"/>
                <w:sz w:val="18"/>
                <w:szCs w:val="18"/>
                <w:lang w:val="uk-UA"/>
              </w:rPr>
            </w:pPr>
            <w:r w:rsidRPr="00CF4EE1">
              <w:rPr>
                <w:rFonts w:ascii="Aptos" w:eastAsia="Times New Roman" w:hAnsi="Aptos" w:cstheme="minorHAnsi"/>
                <w:b/>
                <w:bCs/>
                <w:color w:val="4472C4" w:themeColor="accent1"/>
                <w:sz w:val="18"/>
                <w:szCs w:val="18"/>
                <w:lang w:eastAsia="ru-RU"/>
              </w:rPr>
              <w:t>Стандарт, якого слід дотримуватися:</w:t>
            </w:r>
          </w:p>
        </w:tc>
      </w:tr>
      <w:tr w:rsidR="00035AF1" w14:paraId="60B02746" w14:textId="77777777" w:rsidTr="0037626F">
        <w:tc>
          <w:tcPr>
            <w:tcW w:w="5245" w:type="dxa"/>
            <w:vAlign w:val="center"/>
          </w:tcPr>
          <w:p w14:paraId="64443476" w14:textId="77777777" w:rsidR="00035AF1" w:rsidRDefault="00035AF1" w:rsidP="0037626F">
            <w:pPr>
              <w:jc w:val="center"/>
              <w:rPr>
                <w:rFonts w:ascii="Aptos" w:hAnsi="Aptos" w:cstheme="minorHAnsi"/>
                <w:sz w:val="18"/>
                <w:szCs w:val="18"/>
                <w:lang w:val="uk-UA"/>
              </w:rPr>
            </w:pPr>
            <w:r w:rsidRPr="00A26FE8">
              <w:rPr>
                <w:rFonts w:ascii="Aptos" w:eastAsia="Times New Roman" w:hAnsi="Aptos" w:cstheme="minorHAnsi"/>
                <w:sz w:val="18"/>
                <w:szCs w:val="18"/>
                <w:lang w:eastAsia="ru-RU"/>
              </w:rPr>
              <w:t>In the presence of references to special standards and rules applicable to works, goods and / or parts thereof in this technical specification, the most recent versions or current publications of such standards and rules should be used, except in cases where the tender documentation clearly specifies the requirement to use other versions. In cases where such standards and regulations are national or regional, it is permitted to use other international standards in case if they comply with the specified standards and rules.</w:t>
            </w:r>
            <w:r>
              <w:rPr>
                <w:rFonts w:ascii="Aptos" w:eastAsia="Times New Roman" w:hAnsi="Aptos" w:cstheme="minorHAnsi"/>
                <w:sz w:val="18"/>
                <w:szCs w:val="18"/>
                <w:lang w:val="uk-UA" w:eastAsia="ru-RU"/>
              </w:rPr>
              <w:t xml:space="preserve"> </w:t>
            </w:r>
            <w:r w:rsidRPr="00A26FE8">
              <w:rPr>
                <w:rFonts w:ascii="Aptos" w:eastAsia="Times New Roman" w:hAnsi="Aptos" w:cstheme="minorHAnsi"/>
                <w:sz w:val="18"/>
                <w:szCs w:val="18"/>
                <w:lang w:eastAsia="ru-RU"/>
              </w:rPr>
              <w:t>All goods and materials that are part of the supplied products must be new, previously unused, most recent, or current modifications, as well as include all the most recent improvements in the design and materials used, unless otherwise expressly stated in the Contract.</w:t>
            </w:r>
            <w:r>
              <w:rPr>
                <w:rFonts w:ascii="Aptos" w:eastAsia="Times New Roman" w:hAnsi="Aptos" w:cstheme="minorHAnsi"/>
                <w:sz w:val="18"/>
                <w:szCs w:val="18"/>
                <w:lang w:val="uk-UA" w:eastAsia="ru-RU"/>
              </w:rPr>
              <w:t xml:space="preserve"> </w:t>
            </w:r>
            <w:r w:rsidRPr="00A26FE8">
              <w:rPr>
                <w:rFonts w:ascii="Aptos" w:eastAsia="Times New Roman" w:hAnsi="Aptos" w:cstheme="minorHAnsi"/>
                <w:sz w:val="18"/>
                <w:szCs w:val="18"/>
                <w:lang w:eastAsia="ru-RU"/>
              </w:rPr>
              <w:t>All units of measurement should come in accordance with the International System of Units (MCE) in the metric equivalent.</w:t>
            </w:r>
          </w:p>
        </w:tc>
        <w:tc>
          <w:tcPr>
            <w:tcW w:w="5812" w:type="dxa"/>
            <w:vAlign w:val="center"/>
          </w:tcPr>
          <w:p w14:paraId="279D82D0" w14:textId="77777777" w:rsidR="00035AF1" w:rsidRDefault="00035AF1" w:rsidP="0037626F">
            <w:pPr>
              <w:jc w:val="center"/>
              <w:rPr>
                <w:rFonts w:ascii="Aptos" w:hAnsi="Aptos" w:cstheme="minorHAnsi"/>
                <w:sz w:val="18"/>
                <w:szCs w:val="18"/>
                <w:lang w:val="uk-UA"/>
              </w:rPr>
            </w:pPr>
            <w:r w:rsidRPr="00A23A5E">
              <w:rPr>
                <w:rFonts w:ascii="Aptos" w:hAnsi="Aptos" w:cstheme="minorHAnsi"/>
                <w:color w:val="4472C4" w:themeColor="accent1"/>
                <w:sz w:val="18"/>
                <w:szCs w:val="18"/>
              </w:rPr>
              <w:t>У разі наявності в цій технічній специфікації посилань на спеціальні стандарти та правила, що застосовуються до робіт, товарів та/або їх частин, повинні використовуватися останні версії або чинні видання таких стандартів та правил, крім випадків, коли в тендерній документації чітко зазначена вимога щодо використання інших версій. У випадках, коли такі стандарти та правила є національними або регіональними, допускається використання інших міжнародних стандартів, якщо вони відповідають зазначеним стандартам та правилам. Всі товари і матеріали, які входять до складу продукції, що поставляється, повинні бути новими, раніше не використовуваними, останніх або поточних модифікацій, а також включати в себе всі останні вдосконалення конструкції і використовуваних матеріалів, якщо інше прямо не зазначено в Контракті. Всі одиниці виміру повинні відповідати Міжнародній системі одиниць (MCE) в метричному еквіваленті.</w:t>
            </w:r>
          </w:p>
        </w:tc>
      </w:tr>
    </w:tbl>
    <w:p w14:paraId="40FA2AB1" w14:textId="77777777" w:rsidR="0076168D" w:rsidRPr="00035AF1" w:rsidRDefault="0076168D" w:rsidP="0076168D">
      <w:pPr>
        <w:spacing w:after="0" w:line="240" w:lineRule="auto"/>
        <w:rPr>
          <w:rFonts w:ascii="Aptos" w:hAnsi="Aptos" w:cstheme="minorHAnsi"/>
          <w:sz w:val="20"/>
          <w:szCs w:val="20"/>
        </w:rPr>
      </w:pPr>
    </w:p>
    <w:p w14:paraId="5CC7E858" w14:textId="77777777" w:rsidR="0076168D" w:rsidRPr="00035AF1" w:rsidRDefault="0076168D" w:rsidP="0076168D">
      <w:pPr>
        <w:spacing w:after="0" w:line="240" w:lineRule="auto"/>
        <w:rPr>
          <w:rFonts w:ascii="Aptos" w:hAnsi="Aptos" w:cstheme="minorHAnsi"/>
          <w:sz w:val="20"/>
          <w:szCs w:val="20"/>
        </w:rPr>
      </w:pPr>
    </w:p>
    <w:sectPr w:rsidR="0076168D" w:rsidRPr="00035AF1" w:rsidSect="007A5CB1">
      <w:pgSz w:w="12240" w:h="15840"/>
      <w:pgMar w:top="680" w:right="567" w:bottom="680"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EB410D"/>
    <w:multiLevelType w:val="hybridMultilevel"/>
    <w:tmpl w:val="66CCF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3C94B44"/>
    <w:multiLevelType w:val="hybridMultilevel"/>
    <w:tmpl w:val="D734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11FCA"/>
    <w:multiLevelType w:val="hybridMultilevel"/>
    <w:tmpl w:val="66CCF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9E0BB9"/>
    <w:multiLevelType w:val="hybridMultilevel"/>
    <w:tmpl w:val="66CC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BD4618"/>
    <w:multiLevelType w:val="hybridMultilevel"/>
    <w:tmpl w:val="10F25D92"/>
    <w:lvl w:ilvl="0" w:tplc="9DE4CB54">
      <w:start w:val="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407580">
    <w:abstractNumId w:val="3"/>
  </w:num>
  <w:num w:numId="2" w16cid:durableId="1698581963">
    <w:abstractNumId w:val="0"/>
  </w:num>
  <w:num w:numId="3" w16cid:durableId="1456674018">
    <w:abstractNumId w:val="2"/>
  </w:num>
  <w:num w:numId="4" w16cid:durableId="1258514023">
    <w:abstractNumId w:val="5"/>
  </w:num>
  <w:num w:numId="5" w16cid:durableId="1915815952">
    <w:abstractNumId w:val="1"/>
  </w:num>
  <w:num w:numId="6" w16cid:durableId="912004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23"/>
    <w:rsid w:val="00035AF1"/>
    <w:rsid w:val="00050944"/>
    <w:rsid w:val="00050B42"/>
    <w:rsid w:val="00056018"/>
    <w:rsid w:val="0006206D"/>
    <w:rsid w:val="000D06CB"/>
    <w:rsid w:val="00137C5C"/>
    <w:rsid w:val="00171B85"/>
    <w:rsid w:val="001813A4"/>
    <w:rsid w:val="001924F9"/>
    <w:rsid w:val="001D7D9D"/>
    <w:rsid w:val="00234D46"/>
    <w:rsid w:val="002354BF"/>
    <w:rsid w:val="00240830"/>
    <w:rsid w:val="00246847"/>
    <w:rsid w:val="00262B1A"/>
    <w:rsid w:val="00283DB3"/>
    <w:rsid w:val="00292C2D"/>
    <w:rsid w:val="002C0C11"/>
    <w:rsid w:val="002D080B"/>
    <w:rsid w:val="0030714F"/>
    <w:rsid w:val="00311071"/>
    <w:rsid w:val="003119AD"/>
    <w:rsid w:val="0031457C"/>
    <w:rsid w:val="00321B1D"/>
    <w:rsid w:val="003229C3"/>
    <w:rsid w:val="003401B0"/>
    <w:rsid w:val="00364569"/>
    <w:rsid w:val="0036533E"/>
    <w:rsid w:val="003928AF"/>
    <w:rsid w:val="003B49DB"/>
    <w:rsid w:val="003B6102"/>
    <w:rsid w:val="003E75E6"/>
    <w:rsid w:val="00400DC3"/>
    <w:rsid w:val="0040489D"/>
    <w:rsid w:val="004248DB"/>
    <w:rsid w:val="00450523"/>
    <w:rsid w:val="00467EA5"/>
    <w:rsid w:val="004D1A93"/>
    <w:rsid w:val="004D65BD"/>
    <w:rsid w:val="004E2A43"/>
    <w:rsid w:val="00510D55"/>
    <w:rsid w:val="00540C7D"/>
    <w:rsid w:val="00560A88"/>
    <w:rsid w:val="005866D1"/>
    <w:rsid w:val="005A51C9"/>
    <w:rsid w:val="005B197F"/>
    <w:rsid w:val="005B6904"/>
    <w:rsid w:val="005C294C"/>
    <w:rsid w:val="005C47BA"/>
    <w:rsid w:val="00601B8D"/>
    <w:rsid w:val="00670E7E"/>
    <w:rsid w:val="00675CFD"/>
    <w:rsid w:val="00686864"/>
    <w:rsid w:val="006A6D89"/>
    <w:rsid w:val="006B0359"/>
    <w:rsid w:val="006B04B6"/>
    <w:rsid w:val="006E01B9"/>
    <w:rsid w:val="006F2AFE"/>
    <w:rsid w:val="006F2B75"/>
    <w:rsid w:val="007028D7"/>
    <w:rsid w:val="007153B0"/>
    <w:rsid w:val="00717BEB"/>
    <w:rsid w:val="007458A6"/>
    <w:rsid w:val="007500F0"/>
    <w:rsid w:val="007555FE"/>
    <w:rsid w:val="00755B57"/>
    <w:rsid w:val="0076168D"/>
    <w:rsid w:val="0076187D"/>
    <w:rsid w:val="0078598C"/>
    <w:rsid w:val="007A5CB1"/>
    <w:rsid w:val="007C0655"/>
    <w:rsid w:val="007C47E6"/>
    <w:rsid w:val="007C5AD7"/>
    <w:rsid w:val="00825C04"/>
    <w:rsid w:val="008373B8"/>
    <w:rsid w:val="00840756"/>
    <w:rsid w:val="008437CA"/>
    <w:rsid w:val="00846BA8"/>
    <w:rsid w:val="00855488"/>
    <w:rsid w:val="008651E8"/>
    <w:rsid w:val="008A7DD3"/>
    <w:rsid w:val="008B7FCA"/>
    <w:rsid w:val="00953F83"/>
    <w:rsid w:val="009562DF"/>
    <w:rsid w:val="00976730"/>
    <w:rsid w:val="00981E76"/>
    <w:rsid w:val="00994EBA"/>
    <w:rsid w:val="00997D32"/>
    <w:rsid w:val="009A199B"/>
    <w:rsid w:val="009D04B9"/>
    <w:rsid w:val="009D126F"/>
    <w:rsid w:val="009E4494"/>
    <w:rsid w:val="009F6CA8"/>
    <w:rsid w:val="00A10CE3"/>
    <w:rsid w:val="00A618A0"/>
    <w:rsid w:val="00A83F30"/>
    <w:rsid w:val="00A87E48"/>
    <w:rsid w:val="00A91C8D"/>
    <w:rsid w:val="00A969CB"/>
    <w:rsid w:val="00AB0799"/>
    <w:rsid w:val="00AD3DF6"/>
    <w:rsid w:val="00AD50ED"/>
    <w:rsid w:val="00AE334A"/>
    <w:rsid w:val="00AF0921"/>
    <w:rsid w:val="00B15512"/>
    <w:rsid w:val="00B219D3"/>
    <w:rsid w:val="00B23F31"/>
    <w:rsid w:val="00B315B0"/>
    <w:rsid w:val="00B3617D"/>
    <w:rsid w:val="00B4057F"/>
    <w:rsid w:val="00B75275"/>
    <w:rsid w:val="00B76913"/>
    <w:rsid w:val="00B80615"/>
    <w:rsid w:val="00B838D7"/>
    <w:rsid w:val="00B90D55"/>
    <w:rsid w:val="00BA7A3C"/>
    <w:rsid w:val="00BF477C"/>
    <w:rsid w:val="00C57CA0"/>
    <w:rsid w:val="00C654E8"/>
    <w:rsid w:val="00C8109B"/>
    <w:rsid w:val="00C84D39"/>
    <w:rsid w:val="00CA3E7D"/>
    <w:rsid w:val="00CB734E"/>
    <w:rsid w:val="00CD014B"/>
    <w:rsid w:val="00CD4BB3"/>
    <w:rsid w:val="00D01014"/>
    <w:rsid w:val="00D2494F"/>
    <w:rsid w:val="00D26E54"/>
    <w:rsid w:val="00D36A2F"/>
    <w:rsid w:val="00D73778"/>
    <w:rsid w:val="00DD3B73"/>
    <w:rsid w:val="00DF5002"/>
    <w:rsid w:val="00E02D4E"/>
    <w:rsid w:val="00E135DB"/>
    <w:rsid w:val="00E260C7"/>
    <w:rsid w:val="00E27958"/>
    <w:rsid w:val="00E32CFF"/>
    <w:rsid w:val="00E42F38"/>
    <w:rsid w:val="00E56BA2"/>
    <w:rsid w:val="00E640D5"/>
    <w:rsid w:val="00E96ADF"/>
    <w:rsid w:val="00E9708C"/>
    <w:rsid w:val="00EC57B1"/>
    <w:rsid w:val="00EC73D5"/>
    <w:rsid w:val="00ED3B90"/>
    <w:rsid w:val="00EF6E7E"/>
    <w:rsid w:val="00F16392"/>
    <w:rsid w:val="00F96E7C"/>
    <w:rsid w:val="00FB028E"/>
    <w:rsid w:val="00FB1640"/>
    <w:rsid w:val="00FB3EFE"/>
    <w:rsid w:val="00FB6B98"/>
    <w:rsid w:val="00FD302C"/>
    <w:rsid w:val="00FD6785"/>
    <w:rsid w:val="00FE23C6"/>
    <w:rsid w:val="00FE5E57"/>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0C15"/>
  <w15:chartTrackingRefBased/>
  <w15:docId w15:val="{7D667191-1D22-4C31-8F02-1FB47726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FD6785"/>
    <w:pPr>
      <w:spacing w:after="0" w:line="240" w:lineRule="auto"/>
    </w:pPr>
    <w:rPr>
      <w:rFonts w:eastAsia="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enabsatz,List Paragraph2,Number Bullets,First Level Outline,Ha,kepala,Citation List,Graphic,List Paragraph1,Table of contents numbered,List Paragraph (bulleted list),Bullet 1 List,Bullet Styles para,Figure_name,Equipment,Bullets"/>
    <w:basedOn w:val="a"/>
    <w:link w:val="a5"/>
    <w:uiPriority w:val="34"/>
    <w:qFormat/>
    <w:rsid w:val="00FD6785"/>
    <w:pPr>
      <w:ind w:left="720"/>
      <w:contextualSpacing/>
    </w:pPr>
  </w:style>
  <w:style w:type="character" w:customStyle="1" w:styleId="a5">
    <w:name w:val="Абзац списку Знак"/>
    <w:aliases w:val="Listenabsatz Знак,List Paragraph2 Знак,Number Bullets Знак,First Level Outline Знак,Ha Знак,kepala Знак,Citation List Знак,Graphic Знак,List Paragraph1 Знак,Table of contents numbered Знак,List Paragraph (bulleted list) Знак"/>
    <w:link w:val="a4"/>
    <w:uiPriority w:val="34"/>
    <w:qFormat/>
    <w:locked/>
    <w:rsid w:val="00A618A0"/>
  </w:style>
  <w:style w:type="paragraph" w:customStyle="1" w:styleId="Numbers">
    <w:name w:val="Numbers"/>
    <w:basedOn w:val="a6"/>
    <w:link w:val="NumbersChar"/>
    <w:qFormat/>
    <w:rsid w:val="007A5CB1"/>
    <w:pPr>
      <w:numPr>
        <w:numId w:val="6"/>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lang w:val="uk-UA" w:eastAsia="uk-UA"/>
    </w:rPr>
  </w:style>
  <w:style w:type="character" w:customStyle="1" w:styleId="NumbersChar">
    <w:name w:val="Numbers Char"/>
    <w:link w:val="Numbers"/>
    <w:rsid w:val="007A5CB1"/>
    <w:rPr>
      <w:rFonts w:ascii="Times New Roman" w:eastAsia="Times New Roman" w:hAnsi="Times New Roman" w:cs="Times New Roman"/>
      <w:b/>
      <w:bCs/>
      <w:color w:val="2F5496"/>
      <w:sz w:val="24"/>
      <w:szCs w:val="20"/>
      <w:lang w:val="uk-UA" w:eastAsia="uk-UA"/>
    </w:rPr>
  </w:style>
  <w:style w:type="paragraph" w:styleId="a6">
    <w:name w:val="Title"/>
    <w:basedOn w:val="a"/>
    <w:next w:val="a"/>
    <w:link w:val="a7"/>
    <w:uiPriority w:val="10"/>
    <w:qFormat/>
    <w:rsid w:val="007A5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 Знак"/>
    <w:basedOn w:val="a0"/>
    <w:link w:val="a6"/>
    <w:uiPriority w:val="10"/>
    <w:rsid w:val="007A5C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5509</Words>
  <Characters>3141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Tsurkan, Nelli</dc:creator>
  <cp:keywords/>
  <dc:description/>
  <cp:lastModifiedBy>Koshyn, Maksym</cp:lastModifiedBy>
  <cp:revision>110</cp:revision>
  <dcterms:created xsi:type="dcterms:W3CDTF">2023-10-06T09:40:00Z</dcterms:created>
  <dcterms:modified xsi:type="dcterms:W3CDTF">2024-04-19T08:42:00Z</dcterms:modified>
</cp:coreProperties>
</file>